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313E" w14:textId="77777777" w:rsidR="00834CD6" w:rsidRPr="0066049E" w:rsidRDefault="00834CD6" w:rsidP="00834CD6">
      <w:pPr>
        <w:spacing w:after="0" w:line="240" w:lineRule="auto"/>
        <w:ind w:left="360"/>
        <w:jc w:val="both"/>
        <w:rPr>
          <w:rFonts w:eastAsia="Times New Roman" w:cstheme="minorHAnsi"/>
          <w:lang w:eastAsia="es-CO"/>
        </w:rPr>
      </w:pPr>
    </w:p>
    <w:p w14:paraId="78470D3C" w14:textId="77777777" w:rsidR="00834CD6" w:rsidRPr="0066049E" w:rsidRDefault="00834CD6" w:rsidP="00834CD6">
      <w:pPr>
        <w:spacing w:after="0" w:line="240" w:lineRule="auto"/>
        <w:jc w:val="both"/>
        <w:rPr>
          <w:rFonts w:eastAsia="Times New Roman" w:cstheme="minorHAnsi"/>
          <w:lang w:eastAsia="es-CO"/>
        </w:rPr>
      </w:pPr>
    </w:p>
    <w:p w14:paraId="58D39E6C" w14:textId="77777777" w:rsidR="00834CD6" w:rsidRPr="0066049E" w:rsidRDefault="00834CD6" w:rsidP="00834CD6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es-CO"/>
        </w:rPr>
      </w:pPr>
    </w:p>
    <w:p w14:paraId="1FF63A3A" w14:textId="056252E6" w:rsidR="00834CD6" w:rsidRDefault="00834CD6" w:rsidP="00D32CAF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es-CO"/>
        </w:rPr>
      </w:pPr>
      <w:r w:rsidRPr="0066049E">
        <w:rPr>
          <w:rFonts w:eastAsia="Times New Roman" w:cstheme="minorHAnsi"/>
          <w:b/>
          <w:bCs/>
          <w:lang w:eastAsia="es-CO"/>
        </w:rPr>
        <w:t>TÉRMINOS Y CONDICIONES PROMOCIÓN</w:t>
      </w:r>
      <w:r w:rsidR="00920E87">
        <w:rPr>
          <w:rFonts w:eastAsia="Times New Roman" w:cstheme="minorHAnsi"/>
          <w:b/>
          <w:bCs/>
          <w:lang w:eastAsia="es-CO"/>
        </w:rPr>
        <w:t xml:space="preserve"> </w:t>
      </w:r>
      <w:r w:rsidR="008B1D4E">
        <w:rPr>
          <w:rFonts w:eastAsia="Times New Roman" w:cstheme="minorHAnsi"/>
          <w:b/>
          <w:bCs/>
          <w:lang w:eastAsia="es-CO"/>
        </w:rPr>
        <w:t>DOMIPLACE</w:t>
      </w:r>
      <w:r w:rsidR="00920E87">
        <w:rPr>
          <w:rFonts w:eastAsia="Times New Roman" w:cstheme="minorHAnsi"/>
          <w:b/>
          <w:bCs/>
          <w:lang w:eastAsia="es-CO"/>
        </w:rPr>
        <w:t xml:space="preserve"> “TU PRIMERA COMPRA”</w:t>
      </w:r>
    </w:p>
    <w:p w14:paraId="68D86F2E" w14:textId="522E2253" w:rsidR="00D32CAF" w:rsidRDefault="00D32CAF" w:rsidP="00D32CAF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es-CO"/>
        </w:rPr>
      </w:pPr>
    </w:p>
    <w:p w14:paraId="21771AEC" w14:textId="0E12F198" w:rsidR="0097112C" w:rsidRDefault="0097112C" w:rsidP="0097112C">
      <w:pPr>
        <w:spacing w:after="0" w:line="240" w:lineRule="auto"/>
        <w:ind w:left="-142"/>
        <w:jc w:val="both"/>
        <w:rPr>
          <w:rFonts w:eastAsia="Times New Roman" w:cstheme="minorHAnsi"/>
          <w:lang w:eastAsia="es-CO"/>
        </w:rPr>
      </w:pPr>
      <w:r w:rsidRPr="0097112C">
        <w:rPr>
          <w:rFonts w:eastAsia="Times New Roman" w:cstheme="minorHAnsi"/>
          <w:b/>
          <w:bCs/>
          <w:lang w:eastAsia="es-CO"/>
        </w:rPr>
        <w:t>DOMIPLACE</w:t>
      </w:r>
      <w:r w:rsidR="007C35A5">
        <w:rPr>
          <w:rFonts w:eastAsia="Times New Roman" w:cstheme="minorHAnsi"/>
          <w:lang w:eastAsia="es-CO"/>
        </w:rPr>
        <w:t xml:space="preserve">© es una plataforma de tipo Marketplace. A </w:t>
      </w:r>
      <w:r>
        <w:rPr>
          <w:rFonts w:eastAsia="Times New Roman" w:cstheme="minorHAnsi"/>
          <w:lang w:eastAsia="es-CO"/>
        </w:rPr>
        <w:t>continuación,</w:t>
      </w:r>
      <w:r w:rsidR="007C35A5">
        <w:rPr>
          <w:rFonts w:eastAsia="Times New Roman" w:cstheme="minorHAnsi"/>
          <w:lang w:eastAsia="es-CO"/>
        </w:rPr>
        <w:t xml:space="preserve"> </w:t>
      </w:r>
      <w:r w:rsidR="00846ACC" w:rsidRPr="00846ACC">
        <w:rPr>
          <w:rFonts w:eastAsia="Times New Roman" w:cstheme="minorHAnsi"/>
          <w:lang w:eastAsia="es-CO"/>
        </w:rPr>
        <w:t xml:space="preserve">los términos y condiciones de </w:t>
      </w:r>
      <w:r w:rsidR="009D7837">
        <w:rPr>
          <w:rFonts w:eastAsia="Times New Roman" w:cstheme="minorHAnsi"/>
          <w:lang w:eastAsia="es-CO"/>
        </w:rPr>
        <w:t>la campaña de Domiplace</w:t>
      </w:r>
      <w:r w:rsidR="00E731A7">
        <w:rPr>
          <w:rFonts w:eastAsia="Times New Roman" w:cstheme="minorHAnsi"/>
          <w:lang w:eastAsia="es-CO"/>
        </w:rPr>
        <w:t xml:space="preserve"> </w:t>
      </w:r>
      <w:r w:rsidR="00920E87">
        <w:rPr>
          <w:rFonts w:eastAsia="Times New Roman" w:cstheme="minorHAnsi"/>
          <w:lang w:eastAsia="es-CO"/>
        </w:rPr>
        <w:t>“</w:t>
      </w:r>
      <w:r w:rsidR="00920E87" w:rsidRPr="00920E87">
        <w:rPr>
          <w:rFonts w:eastAsia="Times New Roman" w:cstheme="minorHAnsi"/>
          <w:b/>
          <w:bCs/>
          <w:lang w:eastAsia="es-CO"/>
        </w:rPr>
        <w:t>TU</w:t>
      </w:r>
      <w:r w:rsidR="00920E87">
        <w:rPr>
          <w:rFonts w:eastAsia="Times New Roman" w:cstheme="minorHAnsi"/>
          <w:b/>
          <w:bCs/>
          <w:lang w:eastAsia="es-CO"/>
        </w:rPr>
        <w:t xml:space="preserve"> </w:t>
      </w:r>
      <w:r w:rsidR="00920E87" w:rsidRPr="00920E87">
        <w:rPr>
          <w:rFonts w:eastAsia="Times New Roman" w:cstheme="minorHAnsi"/>
          <w:b/>
          <w:bCs/>
          <w:lang w:eastAsia="es-CO"/>
        </w:rPr>
        <w:t>PRIMERA</w:t>
      </w:r>
      <w:r w:rsidR="00920E87">
        <w:rPr>
          <w:rFonts w:eastAsia="Times New Roman" w:cstheme="minorHAnsi"/>
          <w:b/>
          <w:bCs/>
          <w:lang w:eastAsia="es-CO"/>
        </w:rPr>
        <w:t xml:space="preserve"> </w:t>
      </w:r>
      <w:r w:rsidR="00920E87" w:rsidRPr="00920E87">
        <w:rPr>
          <w:rFonts w:eastAsia="Times New Roman" w:cstheme="minorHAnsi"/>
          <w:b/>
          <w:bCs/>
          <w:lang w:eastAsia="es-CO"/>
        </w:rPr>
        <w:t>COMPRA</w:t>
      </w:r>
      <w:r w:rsidR="00920E87">
        <w:rPr>
          <w:rFonts w:eastAsia="Times New Roman" w:cstheme="minorHAnsi"/>
          <w:lang w:eastAsia="es-CO"/>
        </w:rPr>
        <w:t>”</w:t>
      </w:r>
      <w:r w:rsidR="00391603">
        <w:rPr>
          <w:rFonts w:eastAsia="Times New Roman" w:cstheme="minorHAnsi"/>
          <w:lang w:eastAsia="es-CO"/>
        </w:rPr>
        <w:t xml:space="preserve"> o “</w:t>
      </w:r>
      <w:r w:rsidR="00391603" w:rsidRPr="00391603">
        <w:rPr>
          <w:rFonts w:eastAsia="Times New Roman" w:cstheme="minorHAnsi"/>
          <w:b/>
          <w:bCs/>
          <w:lang w:eastAsia="es-CO"/>
        </w:rPr>
        <w:t>TU PRIMER PEDIDO</w:t>
      </w:r>
      <w:r w:rsidR="00391603">
        <w:rPr>
          <w:rFonts w:eastAsia="Times New Roman" w:cstheme="minorHAnsi"/>
          <w:lang w:eastAsia="es-CO"/>
        </w:rPr>
        <w:t>”</w:t>
      </w:r>
      <w:r w:rsidR="009D7837">
        <w:rPr>
          <w:rFonts w:eastAsia="Times New Roman" w:cstheme="minorHAnsi"/>
          <w:lang w:eastAsia="es-CO"/>
        </w:rPr>
        <w:t xml:space="preserve">, </w:t>
      </w:r>
      <w:r w:rsidR="00BD02FF">
        <w:rPr>
          <w:rFonts w:eastAsia="Times New Roman" w:cstheme="minorHAnsi"/>
          <w:lang w:eastAsia="es-CO"/>
        </w:rPr>
        <w:t>donde los</w:t>
      </w:r>
      <w:r w:rsidR="00846ACC" w:rsidRPr="00846ACC">
        <w:rPr>
          <w:rFonts w:eastAsia="Times New Roman" w:cstheme="minorHAnsi"/>
          <w:lang w:eastAsia="es-CO"/>
        </w:rPr>
        <w:t xml:space="preserve"> </w:t>
      </w:r>
      <w:r w:rsidR="004166AD">
        <w:rPr>
          <w:rFonts w:eastAsia="Times New Roman" w:cstheme="minorHAnsi"/>
          <w:lang w:eastAsia="es-CO"/>
        </w:rPr>
        <w:t xml:space="preserve">nuevos </w:t>
      </w:r>
      <w:r w:rsidR="00846ACC" w:rsidRPr="00846ACC">
        <w:rPr>
          <w:rFonts w:eastAsia="Times New Roman" w:cstheme="minorHAnsi"/>
          <w:lang w:eastAsia="es-CO"/>
        </w:rPr>
        <w:t>Usuarios/Consumidores</w:t>
      </w:r>
      <w:r w:rsidR="00BD02FF">
        <w:rPr>
          <w:rFonts w:eastAsia="Times New Roman" w:cstheme="minorHAnsi"/>
          <w:lang w:eastAsia="es-CO"/>
        </w:rPr>
        <w:t xml:space="preserve"> </w:t>
      </w:r>
      <w:r w:rsidR="00846ACC" w:rsidRPr="00846ACC">
        <w:rPr>
          <w:rFonts w:eastAsia="Times New Roman" w:cstheme="minorHAnsi"/>
          <w:lang w:eastAsia="es-CO"/>
        </w:rPr>
        <w:t xml:space="preserve">de </w:t>
      </w:r>
      <w:r w:rsidR="00E731A7">
        <w:rPr>
          <w:rFonts w:eastAsia="Times New Roman" w:cstheme="minorHAnsi"/>
          <w:lang w:eastAsia="es-CO"/>
        </w:rPr>
        <w:t>Domiplace</w:t>
      </w:r>
      <w:r w:rsidR="004166AD">
        <w:rPr>
          <w:rFonts w:eastAsia="Times New Roman" w:cstheme="minorHAnsi"/>
          <w:lang w:eastAsia="es-CO"/>
        </w:rPr>
        <w:t>, identificados por su registro en plataforma con su número celular actual</w:t>
      </w:r>
      <w:r w:rsidR="00BD02FF">
        <w:rPr>
          <w:rFonts w:eastAsia="Times New Roman" w:cstheme="minorHAnsi"/>
          <w:lang w:eastAsia="es-CO"/>
        </w:rPr>
        <w:t xml:space="preserve"> </w:t>
      </w:r>
      <w:r w:rsidR="00846ACC" w:rsidRPr="00846ACC">
        <w:rPr>
          <w:rFonts w:eastAsia="Times New Roman" w:cstheme="minorHAnsi"/>
          <w:lang w:eastAsia="es-CO"/>
        </w:rPr>
        <w:t>podrán redimirl</w:t>
      </w:r>
      <w:r w:rsidR="00554B9F">
        <w:rPr>
          <w:rFonts w:eastAsia="Times New Roman" w:cstheme="minorHAnsi"/>
          <w:lang w:eastAsia="es-CO"/>
        </w:rPr>
        <w:t>a</w:t>
      </w:r>
      <w:r w:rsidR="007C35A5">
        <w:rPr>
          <w:rFonts w:eastAsia="Times New Roman" w:cstheme="minorHAnsi"/>
          <w:lang w:eastAsia="es-CO"/>
        </w:rPr>
        <w:t xml:space="preserve">, </w:t>
      </w:r>
      <w:r w:rsidR="00846ACC" w:rsidRPr="00846ACC">
        <w:rPr>
          <w:rFonts w:eastAsia="Times New Roman" w:cstheme="minorHAnsi"/>
          <w:lang w:eastAsia="es-CO"/>
        </w:rPr>
        <w:t xml:space="preserve">de conformidad con </w:t>
      </w:r>
      <w:r w:rsidR="00BD02FF">
        <w:rPr>
          <w:rFonts w:eastAsia="Times New Roman" w:cstheme="minorHAnsi"/>
          <w:lang w:eastAsia="es-CO"/>
        </w:rPr>
        <w:t xml:space="preserve">lo </w:t>
      </w:r>
      <w:r w:rsidR="00846ACC" w:rsidRPr="00846ACC">
        <w:rPr>
          <w:rFonts w:eastAsia="Times New Roman" w:cstheme="minorHAnsi"/>
          <w:lang w:eastAsia="es-CO"/>
        </w:rPr>
        <w:t>establecid</w:t>
      </w:r>
      <w:r w:rsidR="00BD02FF">
        <w:rPr>
          <w:rFonts w:eastAsia="Times New Roman" w:cstheme="minorHAnsi"/>
          <w:lang w:eastAsia="es-CO"/>
        </w:rPr>
        <w:t>o</w:t>
      </w:r>
      <w:r w:rsidR="00846ACC" w:rsidRPr="00846ACC">
        <w:rPr>
          <w:rFonts w:eastAsia="Times New Roman" w:cstheme="minorHAnsi"/>
          <w:lang w:eastAsia="es-CO"/>
        </w:rPr>
        <w:t xml:space="preserve"> a continuación:</w:t>
      </w:r>
    </w:p>
    <w:p w14:paraId="3D7DC9F9" w14:textId="77777777" w:rsidR="0097112C" w:rsidRDefault="0097112C" w:rsidP="0097112C">
      <w:pPr>
        <w:spacing w:after="0" w:line="240" w:lineRule="auto"/>
        <w:ind w:left="-142"/>
        <w:jc w:val="both"/>
        <w:rPr>
          <w:rFonts w:eastAsia="Times New Roman" w:cstheme="minorHAnsi"/>
          <w:lang w:eastAsia="es-CO"/>
        </w:rPr>
      </w:pPr>
    </w:p>
    <w:p w14:paraId="4F48A8D4" w14:textId="77777777" w:rsidR="00C233F5" w:rsidRDefault="00BD02FF" w:rsidP="00C233F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es-CO"/>
        </w:rPr>
      </w:pPr>
      <w:r w:rsidRPr="00920E87">
        <w:rPr>
          <w:rFonts w:eastAsia="Times New Roman" w:cstheme="minorHAnsi"/>
          <w:lang w:eastAsia="es-CO"/>
        </w:rPr>
        <w:t>L</w:t>
      </w:r>
      <w:r w:rsidR="00554B9F">
        <w:rPr>
          <w:rFonts w:eastAsia="Times New Roman" w:cstheme="minorHAnsi"/>
          <w:lang w:eastAsia="es-CO"/>
        </w:rPr>
        <w:t>a promoción “</w:t>
      </w:r>
      <w:r w:rsidR="00554B9F" w:rsidRPr="00920E87">
        <w:rPr>
          <w:rFonts w:eastAsia="Times New Roman" w:cstheme="minorHAnsi"/>
          <w:b/>
          <w:bCs/>
          <w:lang w:eastAsia="es-CO"/>
        </w:rPr>
        <w:t>TU</w:t>
      </w:r>
      <w:r w:rsidR="00554B9F">
        <w:rPr>
          <w:rFonts w:eastAsia="Times New Roman" w:cstheme="minorHAnsi"/>
          <w:b/>
          <w:bCs/>
          <w:lang w:eastAsia="es-CO"/>
        </w:rPr>
        <w:t xml:space="preserve"> </w:t>
      </w:r>
      <w:r w:rsidR="00554B9F" w:rsidRPr="00920E87">
        <w:rPr>
          <w:rFonts w:eastAsia="Times New Roman" w:cstheme="minorHAnsi"/>
          <w:b/>
          <w:bCs/>
          <w:lang w:eastAsia="es-CO"/>
        </w:rPr>
        <w:t>PRIMERA</w:t>
      </w:r>
      <w:r w:rsidR="00554B9F">
        <w:rPr>
          <w:rFonts w:eastAsia="Times New Roman" w:cstheme="minorHAnsi"/>
          <w:b/>
          <w:bCs/>
          <w:lang w:eastAsia="es-CO"/>
        </w:rPr>
        <w:t xml:space="preserve"> </w:t>
      </w:r>
      <w:r w:rsidR="00554B9F" w:rsidRPr="00920E87">
        <w:rPr>
          <w:rFonts w:eastAsia="Times New Roman" w:cstheme="minorHAnsi"/>
          <w:b/>
          <w:bCs/>
          <w:lang w:eastAsia="es-CO"/>
        </w:rPr>
        <w:t>COMPRA</w:t>
      </w:r>
      <w:r w:rsidR="00554B9F">
        <w:rPr>
          <w:rFonts w:eastAsia="Times New Roman" w:cstheme="minorHAnsi"/>
          <w:lang w:eastAsia="es-CO"/>
        </w:rPr>
        <w:t xml:space="preserve">” </w:t>
      </w:r>
      <w:r w:rsidR="00391603">
        <w:rPr>
          <w:rFonts w:eastAsia="Times New Roman" w:cstheme="minorHAnsi"/>
          <w:lang w:eastAsia="es-CO"/>
        </w:rPr>
        <w:t>o “</w:t>
      </w:r>
      <w:r w:rsidR="00391603" w:rsidRPr="00170DD8">
        <w:rPr>
          <w:rFonts w:eastAsia="Times New Roman" w:cstheme="minorHAnsi"/>
          <w:b/>
          <w:bCs/>
          <w:lang w:eastAsia="es-CO"/>
        </w:rPr>
        <w:t>TU PRIMER PEDIDO</w:t>
      </w:r>
      <w:r w:rsidR="0072221C" w:rsidRPr="0072221C">
        <w:rPr>
          <w:rFonts w:eastAsia="Times New Roman" w:cstheme="minorHAnsi"/>
          <w:lang w:eastAsia="es-CO"/>
        </w:rPr>
        <w:t>”</w:t>
      </w:r>
      <w:r w:rsidR="00391603">
        <w:rPr>
          <w:rFonts w:eastAsia="Times New Roman" w:cstheme="minorHAnsi"/>
          <w:lang w:eastAsia="es-CO"/>
        </w:rPr>
        <w:t xml:space="preserve"> </w:t>
      </w:r>
      <w:r w:rsidR="00554B9F">
        <w:rPr>
          <w:rFonts w:eastAsia="Times New Roman" w:cstheme="minorHAnsi"/>
          <w:lang w:eastAsia="es-CO"/>
        </w:rPr>
        <w:t xml:space="preserve">es </w:t>
      </w:r>
      <w:r w:rsidR="00C37EF9" w:rsidRPr="00920E87">
        <w:rPr>
          <w:rFonts w:eastAsia="Times New Roman" w:cstheme="minorHAnsi"/>
          <w:lang w:eastAsia="es-CO"/>
        </w:rPr>
        <w:t>válid</w:t>
      </w:r>
      <w:r w:rsidR="00554B9F">
        <w:rPr>
          <w:rFonts w:eastAsia="Times New Roman" w:cstheme="minorHAnsi"/>
          <w:lang w:eastAsia="es-CO"/>
        </w:rPr>
        <w:t>a</w:t>
      </w:r>
      <w:r w:rsidR="00C37EF9" w:rsidRPr="00920E87">
        <w:rPr>
          <w:rFonts w:eastAsia="Times New Roman" w:cstheme="minorHAnsi"/>
          <w:lang w:eastAsia="es-CO"/>
        </w:rPr>
        <w:t xml:space="preserve"> únicamente para órdenes realizadas en las zonas de cobertura de </w:t>
      </w:r>
      <w:r w:rsidR="000756B2" w:rsidRPr="00920E87">
        <w:rPr>
          <w:rFonts w:eastAsia="Times New Roman" w:cstheme="minorHAnsi"/>
          <w:lang w:eastAsia="es-CO"/>
        </w:rPr>
        <w:t xml:space="preserve">Domiplace </w:t>
      </w:r>
      <w:r w:rsidR="00F242B5" w:rsidRPr="00920E87">
        <w:rPr>
          <w:rFonts w:eastAsia="Times New Roman" w:cstheme="minorHAnsi"/>
          <w:lang w:eastAsia="es-CO"/>
        </w:rPr>
        <w:t>para</w:t>
      </w:r>
      <w:r w:rsidR="00554B9F">
        <w:rPr>
          <w:rFonts w:eastAsia="Times New Roman" w:cstheme="minorHAnsi"/>
          <w:lang w:eastAsia="es-CO"/>
        </w:rPr>
        <w:t xml:space="preserve"> los</w:t>
      </w:r>
      <w:r w:rsidR="00F242B5" w:rsidRPr="00920E87">
        <w:rPr>
          <w:rFonts w:eastAsia="Times New Roman" w:cstheme="minorHAnsi"/>
          <w:lang w:eastAsia="es-CO"/>
        </w:rPr>
        <w:t xml:space="preserve"> comercios</w:t>
      </w:r>
      <w:r w:rsidR="00554B9F">
        <w:rPr>
          <w:rFonts w:eastAsia="Times New Roman" w:cstheme="minorHAnsi"/>
          <w:lang w:eastAsia="es-CO"/>
        </w:rPr>
        <w:t xml:space="preserve"> habilitados</w:t>
      </w:r>
      <w:r w:rsidR="00F242B5" w:rsidRPr="00920E87">
        <w:rPr>
          <w:rFonts w:eastAsia="Times New Roman" w:cstheme="minorHAnsi"/>
          <w:lang w:eastAsia="es-CO"/>
        </w:rPr>
        <w:t xml:space="preserve"> </w:t>
      </w:r>
      <w:r w:rsidR="00C37EF9" w:rsidRPr="00920E87">
        <w:rPr>
          <w:rFonts w:eastAsia="Times New Roman" w:cstheme="minorHAnsi"/>
          <w:lang w:eastAsia="es-CO"/>
        </w:rPr>
        <w:t>en</w:t>
      </w:r>
      <w:r w:rsidR="000756B2" w:rsidRPr="00920E87">
        <w:rPr>
          <w:rFonts w:eastAsia="Times New Roman" w:cstheme="minorHAnsi"/>
          <w:lang w:eastAsia="es-CO"/>
        </w:rPr>
        <w:t xml:space="preserve"> </w:t>
      </w:r>
      <w:r w:rsidRPr="00920E87">
        <w:rPr>
          <w:rFonts w:eastAsia="Times New Roman" w:cstheme="minorHAnsi"/>
          <w:lang w:eastAsia="es-CO"/>
        </w:rPr>
        <w:t xml:space="preserve">el área metropolitana de </w:t>
      </w:r>
      <w:r w:rsidR="000756B2" w:rsidRPr="00920E87">
        <w:rPr>
          <w:rFonts w:eastAsia="Times New Roman" w:cstheme="minorHAnsi"/>
          <w:lang w:eastAsia="es-CO"/>
        </w:rPr>
        <w:t>Bucaramanga</w:t>
      </w:r>
      <w:r w:rsidRPr="00920E87">
        <w:rPr>
          <w:rFonts w:eastAsia="Times New Roman" w:cstheme="minorHAnsi"/>
          <w:lang w:eastAsia="es-CO"/>
        </w:rPr>
        <w:t>, Girón y Floridablanca</w:t>
      </w:r>
      <w:r w:rsidR="00C37EF9" w:rsidRPr="00920E87">
        <w:rPr>
          <w:rFonts w:eastAsia="Times New Roman" w:cstheme="minorHAnsi"/>
          <w:lang w:eastAsia="es-CO"/>
        </w:rPr>
        <w:t>.</w:t>
      </w:r>
      <w:r w:rsidR="0097112C" w:rsidRPr="00920E87">
        <w:rPr>
          <w:rFonts w:eastAsia="Times New Roman" w:cstheme="minorHAnsi"/>
          <w:lang w:eastAsia="es-CO"/>
        </w:rPr>
        <w:t xml:space="preserve"> b) </w:t>
      </w:r>
      <w:r w:rsidR="00554B9F">
        <w:rPr>
          <w:rFonts w:eastAsia="Times New Roman" w:cstheme="minorHAnsi"/>
          <w:lang w:eastAsia="es-CO"/>
        </w:rPr>
        <w:t>El Usuario/ Consumidor solo podrá hacer el pedido de “</w:t>
      </w:r>
      <w:r w:rsidR="00554B9F" w:rsidRPr="00920E87">
        <w:rPr>
          <w:rFonts w:eastAsia="Times New Roman" w:cstheme="minorHAnsi"/>
          <w:b/>
          <w:bCs/>
          <w:lang w:eastAsia="es-CO"/>
        </w:rPr>
        <w:t>TU</w:t>
      </w:r>
      <w:r w:rsidR="00554B9F">
        <w:rPr>
          <w:rFonts w:eastAsia="Times New Roman" w:cstheme="minorHAnsi"/>
          <w:b/>
          <w:bCs/>
          <w:lang w:eastAsia="es-CO"/>
        </w:rPr>
        <w:t xml:space="preserve"> </w:t>
      </w:r>
      <w:r w:rsidR="00554B9F" w:rsidRPr="00920E87">
        <w:rPr>
          <w:rFonts w:eastAsia="Times New Roman" w:cstheme="minorHAnsi"/>
          <w:b/>
          <w:bCs/>
          <w:lang w:eastAsia="es-CO"/>
        </w:rPr>
        <w:t>PRIMERA</w:t>
      </w:r>
      <w:r w:rsidR="00554B9F">
        <w:rPr>
          <w:rFonts w:eastAsia="Times New Roman" w:cstheme="minorHAnsi"/>
          <w:b/>
          <w:bCs/>
          <w:lang w:eastAsia="es-CO"/>
        </w:rPr>
        <w:t xml:space="preserve"> </w:t>
      </w:r>
      <w:r w:rsidR="00554B9F" w:rsidRPr="00920E87">
        <w:rPr>
          <w:rFonts w:eastAsia="Times New Roman" w:cstheme="minorHAnsi"/>
          <w:b/>
          <w:bCs/>
          <w:lang w:eastAsia="es-CO"/>
        </w:rPr>
        <w:t>COMPRA</w:t>
      </w:r>
      <w:r w:rsidR="00554B9F">
        <w:rPr>
          <w:rFonts w:eastAsia="Times New Roman" w:cstheme="minorHAnsi"/>
          <w:lang w:eastAsia="es-CO"/>
        </w:rPr>
        <w:t>”</w:t>
      </w:r>
      <w:r w:rsidR="00391603">
        <w:rPr>
          <w:rFonts w:eastAsia="Times New Roman" w:cstheme="minorHAnsi"/>
          <w:lang w:eastAsia="es-CO"/>
        </w:rPr>
        <w:t xml:space="preserve"> o “</w:t>
      </w:r>
      <w:r w:rsidR="00391603" w:rsidRPr="00170DD8">
        <w:rPr>
          <w:rFonts w:eastAsia="Times New Roman" w:cstheme="minorHAnsi"/>
          <w:b/>
          <w:bCs/>
          <w:lang w:eastAsia="es-CO"/>
        </w:rPr>
        <w:t>TU PRIMER PEDIDO</w:t>
      </w:r>
      <w:r w:rsidR="0072221C" w:rsidRPr="0072221C">
        <w:rPr>
          <w:rFonts w:eastAsia="Times New Roman" w:cstheme="minorHAnsi"/>
          <w:lang w:eastAsia="es-CO"/>
        </w:rPr>
        <w:t>”</w:t>
      </w:r>
      <w:r w:rsidR="00391603">
        <w:rPr>
          <w:rFonts w:eastAsia="Times New Roman" w:cstheme="minorHAnsi"/>
          <w:lang w:eastAsia="es-CO"/>
        </w:rPr>
        <w:t xml:space="preserve"> </w:t>
      </w:r>
      <w:r w:rsidR="00554B9F">
        <w:rPr>
          <w:rFonts w:eastAsia="Times New Roman" w:cstheme="minorHAnsi"/>
          <w:lang w:eastAsia="es-CO"/>
        </w:rPr>
        <w:t>en l</w:t>
      </w:r>
      <w:r w:rsidR="00AB66DA">
        <w:rPr>
          <w:rFonts w:eastAsia="Times New Roman" w:cstheme="minorHAnsi"/>
          <w:lang w:eastAsia="es-CO"/>
        </w:rPr>
        <w:t xml:space="preserve">os comercios que estén habilitados </w:t>
      </w:r>
      <w:r w:rsidR="00391603">
        <w:rPr>
          <w:rFonts w:eastAsia="Times New Roman" w:cstheme="minorHAnsi"/>
          <w:lang w:eastAsia="es-CO"/>
        </w:rPr>
        <w:t xml:space="preserve">y </w:t>
      </w:r>
      <w:r w:rsidR="00C233F5">
        <w:rPr>
          <w:rFonts w:eastAsia="Times New Roman" w:cstheme="minorHAnsi"/>
          <w:lang w:eastAsia="es-CO"/>
        </w:rPr>
        <w:t xml:space="preserve">que </w:t>
      </w:r>
      <w:r w:rsidR="00391603">
        <w:rPr>
          <w:rFonts w:eastAsia="Times New Roman" w:cstheme="minorHAnsi"/>
          <w:lang w:eastAsia="es-CO"/>
        </w:rPr>
        <w:t xml:space="preserve">participan en la promoción </w:t>
      </w:r>
      <w:r w:rsidR="00AB66DA">
        <w:rPr>
          <w:rFonts w:eastAsia="Times New Roman" w:cstheme="minorHAnsi"/>
          <w:lang w:eastAsia="es-CO"/>
        </w:rPr>
        <w:t>en la</w:t>
      </w:r>
      <w:r w:rsidR="00554B9F">
        <w:rPr>
          <w:rFonts w:eastAsia="Times New Roman" w:cstheme="minorHAnsi"/>
          <w:lang w:eastAsia="es-CO"/>
        </w:rPr>
        <w:t xml:space="preserve"> misma ciudad</w:t>
      </w:r>
      <w:r w:rsidR="00AB66DA">
        <w:rPr>
          <w:rFonts w:eastAsia="Times New Roman" w:cstheme="minorHAnsi"/>
          <w:lang w:eastAsia="es-CO"/>
        </w:rPr>
        <w:t xml:space="preserve"> de la dirección de entrega. c) La promoción de “</w:t>
      </w:r>
      <w:r w:rsidR="00AB66DA" w:rsidRPr="00920E87">
        <w:rPr>
          <w:rFonts w:eastAsia="Times New Roman" w:cstheme="minorHAnsi"/>
          <w:b/>
          <w:bCs/>
          <w:lang w:eastAsia="es-CO"/>
        </w:rPr>
        <w:t>TU</w:t>
      </w:r>
      <w:r w:rsidR="00AB66DA">
        <w:rPr>
          <w:rFonts w:eastAsia="Times New Roman" w:cstheme="minorHAnsi"/>
          <w:b/>
          <w:bCs/>
          <w:lang w:eastAsia="es-CO"/>
        </w:rPr>
        <w:t xml:space="preserve"> </w:t>
      </w:r>
      <w:r w:rsidR="00AB66DA" w:rsidRPr="00920E87">
        <w:rPr>
          <w:rFonts w:eastAsia="Times New Roman" w:cstheme="minorHAnsi"/>
          <w:b/>
          <w:bCs/>
          <w:lang w:eastAsia="es-CO"/>
        </w:rPr>
        <w:t>PRIMERA</w:t>
      </w:r>
      <w:r w:rsidR="00AB66DA">
        <w:rPr>
          <w:rFonts w:eastAsia="Times New Roman" w:cstheme="minorHAnsi"/>
          <w:b/>
          <w:bCs/>
          <w:lang w:eastAsia="es-CO"/>
        </w:rPr>
        <w:t xml:space="preserve"> </w:t>
      </w:r>
      <w:r w:rsidR="00AB66DA" w:rsidRPr="00920E87">
        <w:rPr>
          <w:rFonts w:eastAsia="Times New Roman" w:cstheme="minorHAnsi"/>
          <w:b/>
          <w:bCs/>
          <w:lang w:eastAsia="es-CO"/>
        </w:rPr>
        <w:t>COMPRA</w:t>
      </w:r>
      <w:r w:rsidR="00AB66DA">
        <w:rPr>
          <w:rFonts w:eastAsia="Times New Roman" w:cstheme="minorHAnsi"/>
          <w:lang w:eastAsia="es-CO"/>
        </w:rPr>
        <w:t>”</w:t>
      </w:r>
      <w:r w:rsidR="00391603">
        <w:rPr>
          <w:rFonts w:eastAsia="Times New Roman" w:cstheme="minorHAnsi"/>
          <w:lang w:eastAsia="es-CO"/>
        </w:rPr>
        <w:t xml:space="preserve"> o “</w:t>
      </w:r>
      <w:r w:rsidR="00391603" w:rsidRPr="00170DD8">
        <w:rPr>
          <w:rFonts w:eastAsia="Times New Roman" w:cstheme="minorHAnsi"/>
          <w:b/>
          <w:bCs/>
          <w:lang w:eastAsia="es-CO"/>
        </w:rPr>
        <w:t>TU PRIMER PEDIDO</w:t>
      </w:r>
      <w:r w:rsidR="0072221C" w:rsidRPr="0072221C">
        <w:rPr>
          <w:rFonts w:eastAsia="Times New Roman" w:cstheme="minorHAnsi"/>
          <w:lang w:eastAsia="es-CO"/>
        </w:rPr>
        <w:t>”</w:t>
      </w:r>
      <w:r w:rsidR="00AB66DA">
        <w:rPr>
          <w:rFonts w:eastAsia="Times New Roman" w:cstheme="minorHAnsi"/>
          <w:lang w:eastAsia="es-CO"/>
        </w:rPr>
        <w:t xml:space="preserve"> es</w:t>
      </w:r>
      <w:r w:rsidRPr="00920E87">
        <w:rPr>
          <w:rFonts w:eastAsia="Times New Roman" w:cstheme="minorHAnsi"/>
          <w:lang w:eastAsia="es-CO"/>
        </w:rPr>
        <w:t xml:space="preserve"> </w:t>
      </w:r>
      <w:r w:rsidR="00C37EF9" w:rsidRPr="00920E87">
        <w:rPr>
          <w:rFonts w:eastAsia="Times New Roman" w:cstheme="minorHAnsi"/>
          <w:lang w:eastAsia="es-CO"/>
        </w:rPr>
        <w:t>válid</w:t>
      </w:r>
      <w:r w:rsidR="00AB66DA">
        <w:rPr>
          <w:rFonts w:eastAsia="Times New Roman" w:cstheme="minorHAnsi"/>
          <w:lang w:eastAsia="es-CO"/>
        </w:rPr>
        <w:t>a</w:t>
      </w:r>
      <w:r w:rsidR="00C37EF9" w:rsidRPr="00920E87">
        <w:rPr>
          <w:rFonts w:eastAsia="Times New Roman" w:cstheme="minorHAnsi"/>
          <w:lang w:eastAsia="es-CO"/>
        </w:rPr>
        <w:t xml:space="preserve"> </w:t>
      </w:r>
      <w:r w:rsidR="00AB66DA">
        <w:rPr>
          <w:rFonts w:eastAsia="Times New Roman" w:cstheme="minorHAnsi"/>
          <w:lang w:eastAsia="es-CO"/>
        </w:rPr>
        <w:t xml:space="preserve">desde el 13 de julio </w:t>
      </w:r>
      <w:r w:rsidR="00AB66DA">
        <w:rPr>
          <w:rFonts w:eastAsia="Times New Roman" w:cstheme="minorHAnsi"/>
          <w:lang w:eastAsia="es-CO"/>
        </w:rPr>
        <w:t xml:space="preserve">de 2022 hasta el 31 de agosto de 2022 o </w:t>
      </w:r>
      <w:r w:rsidR="00920E87" w:rsidRPr="00920E87">
        <w:rPr>
          <w:rFonts w:eastAsia="Times New Roman" w:cstheme="minorHAnsi"/>
          <w:lang w:eastAsia="es-CO"/>
        </w:rPr>
        <w:t>hasta agotar existencia</w:t>
      </w:r>
      <w:r w:rsidR="00F242B5" w:rsidRPr="00920E87">
        <w:rPr>
          <w:rFonts w:eastAsia="Times New Roman" w:cstheme="minorHAnsi"/>
          <w:lang w:eastAsia="es-CO"/>
        </w:rPr>
        <w:t xml:space="preserve">. </w:t>
      </w:r>
      <w:r w:rsidR="008E64F3" w:rsidRPr="00920E87">
        <w:rPr>
          <w:rFonts w:eastAsia="Times New Roman" w:cstheme="minorHAnsi"/>
          <w:lang w:eastAsia="es-CO"/>
        </w:rPr>
        <w:t xml:space="preserve">Domiplace </w:t>
      </w:r>
      <w:r w:rsidR="00F242B5" w:rsidRPr="00920E87">
        <w:rPr>
          <w:rFonts w:eastAsia="Times New Roman" w:cstheme="minorHAnsi"/>
          <w:lang w:eastAsia="es-CO"/>
        </w:rPr>
        <w:t>y los comercios podrán dar por terminado la presente campaña en cualquier momento.</w:t>
      </w:r>
      <w:r w:rsidR="0097112C" w:rsidRPr="00920E87">
        <w:rPr>
          <w:rFonts w:eastAsia="Times New Roman" w:cstheme="minorHAnsi"/>
          <w:lang w:eastAsia="es-CO"/>
        </w:rPr>
        <w:t xml:space="preserve"> </w:t>
      </w:r>
      <w:r w:rsidR="00807C24">
        <w:rPr>
          <w:rFonts w:eastAsia="Times New Roman" w:cstheme="minorHAnsi"/>
          <w:lang w:eastAsia="es-CO"/>
        </w:rPr>
        <w:t>d</w:t>
      </w:r>
      <w:r w:rsidR="0097112C" w:rsidRPr="00920E87">
        <w:rPr>
          <w:rFonts w:eastAsia="Times New Roman" w:cstheme="minorHAnsi"/>
          <w:lang w:eastAsia="es-CO"/>
        </w:rPr>
        <w:t>)</w:t>
      </w:r>
      <w:r w:rsidR="00920E87">
        <w:rPr>
          <w:rFonts w:eastAsia="Times New Roman" w:cstheme="minorHAnsi"/>
          <w:lang w:eastAsia="es-CO"/>
        </w:rPr>
        <w:t xml:space="preserve"> El uso de l</w:t>
      </w:r>
      <w:r w:rsidR="00AB66DA">
        <w:rPr>
          <w:rFonts w:eastAsia="Times New Roman" w:cstheme="minorHAnsi"/>
          <w:lang w:eastAsia="es-CO"/>
        </w:rPr>
        <w:t xml:space="preserve">a promoción </w:t>
      </w:r>
      <w:r w:rsidR="00920E87">
        <w:rPr>
          <w:rFonts w:eastAsia="Times New Roman" w:cstheme="minorHAnsi"/>
          <w:lang w:eastAsia="es-CO"/>
        </w:rPr>
        <w:t>es válid</w:t>
      </w:r>
      <w:r w:rsidR="00AB66DA">
        <w:rPr>
          <w:rFonts w:eastAsia="Times New Roman" w:cstheme="minorHAnsi"/>
          <w:lang w:eastAsia="es-CO"/>
        </w:rPr>
        <w:t>a</w:t>
      </w:r>
      <w:r w:rsidR="00920E87">
        <w:rPr>
          <w:rFonts w:eastAsia="Times New Roman" w:cstheme="minorHAnsi"/>
          <w:lang w:eastAsia="es-CO"/>
        </w:rPr>
        <w:t xml:space="preserve"> </w:t>
      </w:r>
      <w:r w:rsidR="00543F92">
        <w:rPr>
          <w:rFonts w:eastAsia="Times New Roman" w:cstheme="minorHAnsi"/>
          <w:lang w:eastAsia="es-CO"/>
        </w:rPr>
        <w:t>únicamente</w:t>
      </w:r>
      <w:r w:rsidR="00920E87">
        <w:rPr>
          <w:rFonts w:eastAsia="Times New Roman" w:cstheme="minorHAnsi"/>
          <w:lang w:eastAsia="es-CO"/>
        </w:rPr>
        <w:t xml:space="preserve"> de </w:t>
      </w:r>
      <w:r w:rsidR="00AB66DA">
        <w:rPr>
          <w:rFonts w:eastAsia="Times New Roman" w:cstheme="minorHAnsi"/>
          <w:lang w:eastAsia="es-CO"/>
        </w:rPr>
        <w:t xml:space="preserve">martes a jueves </w:t>
      </w:r>
      <w:r w:rsidR="00543F92">
        <w:rPr>
          <w:rFonts w:eastAsia="Times New Roman" w:cstheme="minorHAnsi"/>
          <w:lang w:eastAsia="es-CO"/>
        </w:rPr>
        <w:t>en los horarios de atención dispuestos p</w:t>
      </w:r>
      <w:r w:rsidR="00807C24">
        <w:rPr>
          <w:rFonts w:eastAsia="Times New Roman" w:cstheme="minorHAnsi"/>
          <w:lang w:eastAsia="es-CO"/>
        </w:rPr>
        <w:t>ara</w:t>
      </w:r>
      <w:r w:rsidR="00543F92">
        <w:rPr>
          <w:rFonts w:eastAsia="Times New Roman" w:cstheme="minorHAnsi"/>
          <w:lang w:eastAsia="es-CO"/>
        </w:rPr>
        <w:t xml:space="preserve"> cada comercio aliado</w:t>
      </w:r>
      <w:r w:rsidR="004268C7">
        <w:rPr>
          <w:rFonts w:eastAsia="Times New Roman" w:cstheme="minorHAnsi"/>
          <w:lang w:eastAsia="es-CO"/>
        </w:rPr>
        <w:t xml:space="preserve">, esto es, </w:t>
      </w:r>
      <w:r w:rsidR="00861623">
        <w:rPr>
          <w:rFonts w:eastAsia="Times New Roman" w:cstheme="minorHAnsi"/>
          <w:lang w:eastAsia="es-CO"/>
        </w:rPr>
        <w:t xml:space="preserve">para </w:t>
      </w:r>
      <w:r w:rsidR="00807C24">
        <w:rPr>
          <w:rFonts w:eastAsia="Times New Roman" w:cstheme="minorHAnsi"/>
          <w:lang w:eastAsia="es-CO"/>
        </w:rPr>
        <w:t>cada comercio se</w:t>
      </w:r>
      <w:r w:rsidR="004268C7">
        <w:rPr>
          <w:rFonts w:eastAsia="Times New Roman" w:cstheme="minorHAnsi"/>
          <w:lang w:eastAsia="es-CO"/>
        </w:rPr>
        <w:t xml:space="preserve"> habilitará</w:t>
      </w:r>
      <w:r w:rsidR="00861623">
        <w:rPr>
          <w:rFonts w:eastAsia="Times New Roman" w:cstheme="minorHAnsi"/>
          <w:lang w:eastAsia="es-CO"/>
        </w:rPr>
        <w:t xml:space="preserve"> la promoción</w:t>
      </w:r>
      <w:r w:rsidR="004268C7">
        <w:rPr>
          <w:rFonts w:eastAsia="Times New Roman" w:cstheme="minorHAnsi"/>
          <w:lang w:eastAsia="es-CO"/>
        </w:rPr>
        <w:t xml:space="preserve"> en diferentes horas del día.</w:t>
      </w:r>
      <w:r w:rsidR="00807C24">
        <w:rPr>
          <w:rFonts w:eastAsia="Times New Roman" w:cstheme="minorHAnsi"/>
          <w:lang w:eastAsia="es-CO"/>
        </w:rPr>
        <w:t xml:space="preserve"> Excepcionalmente, se permitirá el uso de la promoción los viernes. e</w:t>
      </w:r>
      <w:r w:rsidR="00543F92">
        <w:rPr>
          <w:rFonts w:eastAsia="Times New Roman" w:cstheme="minorHAnsi"/>
          <w:lang w:eastAsia="es-CO"/>
        </w:rPr>
        <w:t>)</w:t>
      </w:r>
      <w:r w:rsidR="00807C24">
        <w:rPr>
          <w:rFonts w:eastAsia="Times New Roman" w:cstheme="minorHAnsi"/>
          <w:lang w:eastAsia="es-CO"/>
        </w:rPr>
        <w:t xml:space="preserve"> La promoción “</w:t>
      </w:r>
      <w:r w:rsidR="00807C24" w:rsidRPr="00920E87">
        <w:rPr>
          <w:rFonts w:eastAsia="Times New Roman" w:cstheme="minorHAnsi"/>
          <w:b/>
          <w:bCs/>
          <w:lang w:eastAsia="es-CO"/>
        </w:rPr>
        <w:t>TU</w:t>
      </w:r>
      <w:r w:rsidR="00807C24">
        <w:rPr>
          <w:rFonts w:eastAsia="Times New Roman" w:cstheme="minorHAnsi"/>
          <w:b/>
          <w:bCs/>
          <w:lang w:eastAsia="es-CO"/>
        </w:rPr>
        <w:t xml:space="preserve"> </w:t>
      </w:r>
      <w:r w:rsidR="00807C24" w:rsidRPr="00920E87">
        <w:rPr>
          <w:rFonts w:eastAsia="Times New Roman" w:cstheme="minorHAnsi"/>
          <w:b/>
          <w:bCs/>
          <w:lang w:eastAsia="es-CO"/>
        </w:rPr>
        <w:t>PRIMERA</w:t>
      </w:r>
      <w:r w:rsidR="00807C24">
        <w:rPr>
          <w:rFonts w:eastAsia="Times New Roman" w:cstheme="minorHAnsi"/>
          <w:b/>
          <w:bCs/>
          <w:lang w:eastAsia="es-CO"/>
        </w:rPr>
        <w:t xml:space="preserve"> </w:t>
      </w:r>
      <w:r w:rsidR="00807C24" w:rsidRPr="00920E87">
        <w:rPr>
          <w:rFonts w:eastAsia="Times New Roman" w:cstheme="minorHAnsi"/>
          <w:b/>
          <w:bCs/>
          <w:lang w:eastAsia="es-CO"/>
        </w:rPr>
        <w:t>COMPRA</w:t>
      </w:r>
      <w:r w:rsidR="00807C24">
        <w:rPr>
          <w:rFonts w:eastAsia="Times New Roman" w:cstheme="minorHAnsi"/>
          <w:lang w:eastAsia="es-CO"/>
        </w:rPr>
        <w:t xml:space="preserve">” es </w:t>
      </w:r>
      <w:r w:rsidR="006B68E2" w:rsidRPr="00543F92">
        <w:rPr>
          <w:rFonts w:eastAsia="Times New Roman" w:cstheme="minorHAnsi"/>
          <w:lang w:eastAsia="es-CO"/>
        </w:rPr>
        <w:t>válid</w:t>
      </w:r>
      <w:r w:rsidR="00807C24">
        <w:rPr>
          <w:rFonts w:eastAsia="Times New Roman" w:cstheme="minorHAnsi"/>
          <w:lang w:eastAsia="es-CO"/>
        </w:rPr>
        <w:t>a</w:t>
      </w:r>
      <w:r w:rsidR="006B68E2" w:rsidRPr="00543F92">
        <w:rPr>
          <w:rFonts w:eastAsia="Times New Roman" w:cstheme="minorHAnsi"/>
          <w:lang w:eastAsia="es-CO"/>
        </w:rPr>
        <w:t xml:space="preserve"> </w:t>
      </w:r>
      <w:r w:rsidR="00C37EF9" w:rsidRPr="00543F92">
        <w:rPr>
          <w:rFonts w:eastAsia="Times New Roman" w:cstheme="minorHAnsi"/>
          <w:lang w:eastAsia="es-CO"/>
        </w:rPr>
        <w:t xml:space="preserve">únicamente </w:t>
      </w:r>
      <w:r w:rsidR="006B68E2" w:rsidRPr="00543F92">
        <w:rPr>
          <w:rFonts w:eastAsia="Times New Roman" w:cstheme="minorHAnsi"/>
          <w:lang w:eastAsia="es-CO"/>
        </w:rPr>
        <w:t xml:space="preserve">en </w:t>
      </w:r>
      <w:r w:rsidR="00A310FE" w:rsidRPr="00543F92">
        <w:rPr>
          <w:rFonts w:eastAsia="Times New Roman" w:cstheme="minorHAnsi"/>
          <w:lang w:eastAsia="es-CO"/>
        </w:rPr>
        <w:t xml:space="preserve">los </w:t>
      </w:r>
      <w:r w:rsidR="006B68E2" w:rsidRPr="00543F92">
        <w:rPr>
          <w:rFonts w:eastAsia="Times New Roman" w:cstheme="minorHAnsi"/>
          <w:lang w:eastAsia="es-CO"/>
        </w:rPr>
        <w:t xml:space="preserve">comercios referenciados en </w:t>
      </w:r>
      <w:r w:rsidR="008E64F3">
        <w:rPr>
          <w:rFonts w:eastAsia="Times New Roman" w:cstheme="minorHAnsi"/>
          <w:lang w:eastAsia="es-CO"/>
        </w:rPr>
        <w:t>Domiplace</w:t>
      </w:r>
      <w:r w:rsidR="00807C24">
        <w:rPr>
          <w:rFonts w:eastAsia="Times New Roman" w:cstheme="minorHAnsi"/>
          <w:lang w:eastAsia="es-CO"/>
        </w:rPr>
        <w:t xml:space="preserve"> </w:t>
      </w:r>
      <w:r w:rsidR="00807C24" w:rsidRPr="00543F92">
        <w:rPr>
          <w:rFonts w:eastAsia="Times New Roman" w:cstheme="minorHAnsi"/>
          <w:lang w:eastAsia="es-CO"/>
        </w:rPr>
        <w:t xml:space="preserve">y </w:t>
      </w:r>
      <w:r w:rsidR="00807C24">
        <w:rPr>
          <w:rFonts w:eastAsia="Times New Roman" w:cstheme="minorHAnsi"/>
          <w:lang w:eastAsia="es-CO"/>
        </w:rPr>
        <w:t xml:space="preserve">solo </w:t>
      </w:r>
      <w:r w:rsidR="006B68E2" w:rsidRPr="00543F92">
        <w:rPr>
          <w:rFonts w:eastAsia="Times New Roman" w:cstheme="minorHAnsi"/>
          <w:lang w:eastAsia="es-CO"/>
        </w:rPr>
        <w:t>para el</w:t>
      </w:r>
      <w:r w:rsidR="00A310FE" w:rsidRPr="00543F92">
        <w:rPr>
          <w:rFonts w:eastAsia="Times New Roman" w:cstheme="minorHAnsi"/>
          <w:lang w:eastAsia="es-CO"/>
        </w:rPr>
        <w:t>(los)</w:t>
      </w:r>
      <w:r w:rsidR="006B68E2" w:rsidRPr="00543F92">
        <w:rPr>
          <w:rFonts w:eastAsia="Times New Roman" w:cstheme="minorHAnsi"/>
          <w:lang w:eastAsia="es-CO"/>
        </w:rPr>
        <w:t xml:space="preserve"> producto(s)</w:t>
      </w:r>
      <w:r w:rsidR="00A310FE" w:rsidRPr="00543F92">
        <w:rPr>
          <w:rFonts w:eastAsia="Times New Roman" w:cstheme="minorHAnsi"/>
          <w:lang w:eastAsia="es-CO"/>
        </w:rPr>
        <w:t xml:space="preserve"> que esta incluye</w:t>
      </w:r>
      <w:r w:rsidR="006B68E2" w:rsidRPr="00543F92">
        <w:rPr>
          <w:rFonts w:eastAsia="Times New Roman" w:cstheme="minorHAnsi"/>
          <w:lang w:eastAsia="es-CO"/>
        </w:rPr>
        <w:t>.</w:t>
      </w:r>
      <w:r w:rsidR="0097112C" w:rsidRPr="00543F92">
        <w:rPr>
          <w:rFonts w:eastAsia="Times New Roman" w:cstheme="minorHAnsi"/>
          <w:lang w:eastAsia="es-CO"/>
        </w:rPr>
        <w:t xml:space="preserve"> </w:t>
      </w:r>
      <w:r w:rsidR="00543F92">
        <w:rPr>
          <w:rFonts w:eastAsia="Times New Roman" w:cstheme="minorHAnsi"/>
          <w:lang w:eastAsia="es-CO"/>
        </w:rPr>
        <w:t>f</w:t>
      </w:r>
      <w:r w:rsidR="0097112C" w:rsidRPr="00543F92">
        <w:rPr>
          <w:rFonts w:eastAsia="Times New Roman" w:cstheme="minorHAnsi"/>
          <w:lang w:eastAsia="es-CO"/>
        </w:rPr>
        <w:t>)</w:t>
      </w:r>
      <w:r w:rsidR="00543F92">
        <w:rPr>
          <w:rFonts w:eastAsia="Times New Roman" w:cstheme="minorHAnsi"/>
          <w:lang w:eastAsia="es-CO"/>
        </w:rPr>
        <w:t xml:space="preserve"> Cada comercio </w:t>
      </w:r>
      <w:r w:rsidR="00543F92">
        <w:rPr>
          <w:rFonts w:eastAsia="Times New Roman" w:cstheme="minorHAnsi"/>
          <w:lang w:eastAsia="es-CO"/>
        </w:rPr>
        <w:t xml:space="preserve">dispondrá </w:t>
      </w:r>
      <w:r w:rsidR="00391603">
        <w:rPr>
          <w:rFonts w:eastAsia="Times New Roman" w:cstheme="minorHAnsi"/>
          <w:lang w:eastAsia="es-CO"/>
        </w:rPr>
        <w:t>entre 1 y máximo 10</w:t>
      </w:r>
      <w:r w:rsidR="00543F92" w:rsidRPr="00543F92">
        <w:rPr>
          <w:rFonts w:eastAsia="Times New Roman" w:cstheme="minorHAnsi"/>
          <w:lang w:eastAsia="es-CO"/>
        </w:rPr>
        <w:t xml:space="preserve"> pedidos diarios </w:t>
      </w:r>
      <w:r w:rsidR="00543F92">
        <w:rPr>
          <w:rFonts w:eastAsia="Times New Roman" w:cstheme="minorHAnsi"/>
          <w:lang w:eastAsia="es-CO"/>
        </w:rPr>
        <w:t>con el uso de</w:t>
      </w:r>
      <w:r w:rsidR="00807C24">
        <w:rPr>
          <w:rFonts w:eastAsia="Times New Roman" w:cstheme="minorHAnsi"/>
          <w:lang w:eastAsia="es-CO"/>
        </w:rPr>
        <w:t xml:space="preserve"> la promoción</w:t>
      </w:r>
      <w:r w:rsidR="00543F92">
        <w:rPr>
          <w:rFonts w:eastAsia="Times New Roman" w:cstheme="minorHAnsi"/>
          <w:lang w:eastAsia="es-CO"/>
        </w:rPr>
        <w:t xml:space="preserve"> “</w:t>
      </w:r>
      <w:r w:rsidR="00543F92" w:rsidRPr="00807C24">
        <w:rPr>
          <w:rFonts w:eastAsia="Times New Roman" w:cstheme="minorHAnsi"/>
          <w:b/>
          <w:bCs/>
          <w:lang w:eastAsia="es-CO"/>
        </w:rPr>
        <w:t>TU PRIMERA COMPRA</w:t>
      </w:r>
      <w:r w:rsidR="00543F92">
        <w:rPr>
          <w:rFonts w:eastAsia="Times New Roman" w:cstheme="minorHAnsi"/>
          <w:lang w:eastAsia="es-CO"/>
        </w:rPr>
        <w:t>”</w:t>
      </w:r>
      <w:r w:rsidR="00391603">
        <w:rPr>
          <w:rFonts w:eastAsia="Times New Roman" w:cstheme="minorHAnsi"/>
          <w:lang w:eastAsia="es-CO"/>
        </w:rPr>
        <w:t xml:space="preserve"> y/o “</w:t>
      </w:r>
      <w:r w:rsidR="00391603" w:rsidRPr="00170DD8">
        <w:rPr>
          <w:rFonts w:eastAsia="Times New Roman" w:cstheme="minorHAnsi"/>
          <w:b/>
          <w:bCs/>
          <w:lang w:eastAsia="es-CO"/>
        </w:rPr>
        <w:t>TU PRIMER PEDIDO</w:t>
      </w:r>
      <w:r w:rsidR="0072221C" w:rsidRPr="0072221C">
        <w:rPr>
          <w:rFonts w:eastAsia="Times New Roman" w:cstheme="minorHAnsi"/>
          <w:lang w:eastAsia="es-CO"/>
        </w:rPr>
        <w:t>”</w:t>
      </w:r>
      <w:r w:rsidR="00391603">
        <w:rPr>
          <w:rFonts w:eastAsia="Times New Roman" w:cstheme="minorHAnsi"/>
          <w:b/>
          <w:bCs/>
          <w:lang w:eastAsia="es-CO"/>
        </w:rPr>
        <w:t xml:space="preserve"> </w:t>
      </w:r>
      <w:r w:rsidR="00391603">
        <w:rPr>
          <w:rFonts w:eastAsia="Times New Roman" w:cstheme="minorHAnsi"/>
          <w:lang w:eastAsia="es-CO"/>
        </w:rPr>
        <w:t xml:space="preserve">y de acuerdo con los pedidos realizados por los nuevos clientes </w:t>
      </w:r>
      <w:r w:rsidR="00C233F5">
        <w:rPr>
          <w:rFonts w:eastAsia="Times New Roman" w:cstheme="minorHAnsi"/>
          <w:lang w:eastAsia="es-CO"/>
        </w:rPr>
        <w:t xml:space="preserve">de </w:t>
      </w:r>
      <w:proofErr w:type="spellStart"/>
      <w:r w:rsidR="00391603">
        <w:rPr>
          <w:rFonts w:eastAsia="Times New Roman" w:cstheme="minorHAnsi"/>
          <w:lang w:eastAsia="es-CO"/>
        </w:rPr>
        <w:t>Domiplace</w:t>
      </w:r>
      <w:proofErr w:type="spellEnd"/>
      <w:r w:rsidR="00543F92">
        <w:rPr>
          <w:rFonts w:eastAsia="Times New Roman" w:cstheme="minorHAnsi"/>
          <w:lang w:eastAsia="es-CO"/>
        </w:rPr>
        <w:t xml:space="preserve">. g) </w:t>
      </w:r>
      <w:r w:rsidR="00C37EF9" w:rsidRPr="00543F92">
        <w:rPr>
          <w:rFonts w:eastAsia="Times New Roman" w:cstheme="minorHAnsi"/>
          <w:lang w:eastAsia="es-CO"/>
        </w:rPr>
        <w:t>Para redimir</w:t>
      </w:r>
      <w:r w:rsidR="004134B5">
        <w:rPr>
          <w:rFonts w:eastAsia="Times New Roman" w:cstheme="minorHAnsi"/>
          <w:lang w:eastAsia="es-CO"/>
        </w:rPr>
        <w:t xml:space="preserve"> la promoción de “</w:t>
      </w:r>
      <w:r w:rsidR="004134B5" w:rsidRPr="00920E87">
        <w:rPr>
          <w:rFonts w:eastAsia="Times New Roman" w:cstheme="minorHAnsi"/>
          <w:b/>
          <w:bCs/>
          <w:lang w:eastAsia="es-CO"/>
        </w:rPr>
        <w:t>TU</w:t>
      </w:r>
      <w:r w:rsidR="004134B5">
        <w:rPr>
          <w:rFonts w:eastAsia="Times New Roman" w:cstheme="minorHAnsi"/>
          <w:b/>
          <w:bCs/>
          <w:lang w:eastAsia="es-CO"/>
        </w:rPr>
        <w:t xml:space="preserve"> </w:t>
      </w:r>
      <w:r w:rsidR="004134B5" w:rsidRPr="00920E87">
        <w:rPr>
          <w:rFonts w:eastAsia="Times New Roman" w:cstheme="minorHAnsi"/>
          <w:b/>
          <w:bCs/>
          <w:lang w:eastAsia="es-CO"/>
        </w:rPr>
        <w:t>PRIMERA</w:t>
      </w:r>
      <w:r w:rsidR="004134B5">
        <w:rPr>
          <w:rFonts w:eastAsia="Times New Roman" w:cstheme="minorHAnsi"/>
          <w:b/>
          <w:bCs/>
          <w:lang w:eastAsia="es-CO"/>
        </w:rPr>
        <w:t xml:space="preserve"> </w:t>
      </w:r>
      <w:r w:rsidR="004134B5" w:rsidRPr="00920E87">
        <w:rPr>
          <w:rFonts w:eastAsia="Times New Roman" w:cstheme="minorHAnsi"/>
          <w:b/>
          <w:bCs/>
          <w:lang w:eastAsia="es-CO"/>
        </w:rPr>
        <w:t>COMPRA</w:t>
      </w:r>
      <w:r w:rsidR="004134B5">
        <w:rPr>
          <w:rFonts w:eastAsia="Times New Roman" w:cstheme="minorHAnsi"/>
          <w:lang w:eastAsia="es-CO"/>
        </w:rPr>
        <w:t>”</w:t>
      </w:r>
      <w:r w:rsidR="00391603">
        <w:rPr>
          <w:rFonts w:eastAsia="Times New Roman" w:cstheme="minorHAnsi"/>
          <w:lang w:eastAsia="es-CO"/>
        </w:rPr>
        <w:t xml:space="preserve"> o “</w:t>
      </w:r>
      <w:r w:rsidR="00391603" w:rsidRPr="00170DD8">
        <w:rPr>
          <w:rFonts w:eastAsia="Times New Roman" w:cstheme="minorHAnsi"/>
          <w:b/>
          <w:bCs/>
          <w:lang w:eastAsia="es-CO"/>
        </w:rPr>
        <w:t>TU PRIMER PEDIDO</w:t>
      </w:r>
      <w:r w:rsidR="0072221C" w:rsidRPr="0072221C">
        <w:rPr>
          <w:rFonts w:eastAsia="Times New Roman" w:cstheme="minorHAnsi"/>
          <w:lang w:eastAsia="es-CO"/>
        </w:rPr>
        <w:t>”</w:t>
      </w:r>
      <w:r w:rsidR="00D9561E" w:rsidRPr="00543F92">
        <w:rPr>
          <w:rFonts w:eastAsia="Times New Roman" w:cstheme="minorHAnsi"/>
          <w:lang w:eastAsia="es-CO"/>
        </w:rPr>
        <w:t xml:space="preserve">, el Usuario/Consumidor </w:t>
      </w:r>
      <w:r w:rsidR="00543F92">
        <w:rPr>
          <w:rFonts w:eastAsia="Times New Roman" w:cstheme="minorHAnsi"/>
          <w:lang w:eastAsia="es-CO"/>
        </w:rPr>
        <w:t>deberá ingresar</w:t>
      </w:r>
      <w:r w:rsidR="00543F92" w:rsidRPr="00543F92">
        <w:rPr>
          <w:rFonts w:eastAsia="Times New Roman" w:cstheme="minorHAnsi"/>
          <w:lang w:eastAsia="es-CO"/>
        </w:rPr>
        <w:t xml:space="preserve"> a los comercios en </w:t>
      </w:r>
      <w:r w:rsidR="008E64F3" w:rsidRPr="00543F92">
        <w:rPr>
          <w:rFonts w:eastAsia="Times New Roman" w:cstheme="minorHAnsi"/>
          <w:lang w:eastAsia="es-CO"/>
        </w:rPr>
        <w:t>Domiplace</w:t>
      </w:r>
      <w:r w:rsidR="00543F92" w:rsidRPr="00543F92">
        <w:rPr>
          <w:rFonts w:eastAsia="Times New Roman" w:cstheme="minorHAnsi"/>
          <w:lang w:eastAsia="es-CO"/>
        </w:rPr>
        <w:t xml:space="preserve"> y si aparece en su menú l</w:t>
      </w:r>
      <w:r w:rsidR="0048497D">
        <w:rPr>
          <w:rFonts w:eastAsia="Times New Roman" w:cstheme="minorHAnsi"/>
          <w:lang w:eastAsia="es-CO"/>
        </w:rPr>
        <w:t>a</w:t>
      </w:r>
      <w:r w:rsidR="00543F92" w:rsidRPr="00543F92">
        <w:rPr>
          <w:rFonts w:eastAsia="Times New Roman" w:cstheme="minorHAnsi"/>
          <w:lang w:eastAsia="es-CO"/>
        </w:rPr>
        <w:t xml:space="preserve"> categor</w:t>
      </w:r>
      <w:r w:rsidR="00543F92">
        <w:rPr>
          <w:rFonts w:eastAsia="Times New Roman" w:cstheme="minorHAnsi"/>
          <w:lang w:eastAsia="es-CO"/>
        </w:rPr>
        <w:t>ía “</w:t>
      </w:r>
      <w:r w:rsidR="00543F92" w:rsidRPr="00861623">
        <w:rPr>
          <w:rFonts w:eastAsia="Times New Roman" w:cstheme="minorHAnsi"/>
          <w:b/>
          <w:bCs/>
          <w:lang w:eastAsia="es-CO"/>
        </w:rPr>
        <w:t>TU PRIMERA COMPRA</w:t>
      </w:r>
      <w:r w:rsidR="00543F92">
        <w:rPr>
          <w:rFonts w:eastAsia="Times New Roman" w:cstheme="minorHAnsi"/>
          <w:lang w:eastAsia="es-CO"/>
        </w:rPr>
        <w:t>”</w:t>
      </w:r>
      <w:r w:rsidR="0072221C">
        <w:rPr>
          <w:rFonts w:eastAsia="Times New Roman" w:cstheme="minorHAnsi"/>
          <w:lang w:eastAsia="es-CO"/>
        </w:rPr>
        <w:t xml:space="preserve"> o “</w:t>
      </w:r>
      <w:r w:rsidR="0072221C" w:rsidRPr="00170DD8">
        <w:rPr>
          <w:rFonts w:eastAsia="Times New Roman" w:cstheme="minorHAnsi"/>
          <w:b/>
          <w:bCs/>
          <w:lang w:eastAsia="es-CO"/>
        </w:rPr>
        <w:t>TU PRIMER PEDIDO</w:t>
      </w:r>
      <w:r w:rsidR="0072221C" w:rsidRPr="0072221C">
        <w:rPr>
          <w:rFonts w:eastAsia="Times New Roman" w:cstheme="minorHAnsi"/>
          <w:lang w:eastAsia="es-CO"/>
        </w:rPr>
        <w:t>”</w:t>
      </w:r>
      <w:r w:rsidR="00543F92">
        <w:rPr>
          <w:rFonts w:eastAsia="Times New Roman" w:cstheme="minorHAnsi"/>
          <w:lang w:eastAsia="es-CO"/>
        </w:rPr>
        <w:t>, podrá</w:t>
      </w:r>
      <w:r w:rsidR="0048497D">
        <w:rPr>
          <w:rFonts w:eastAsia="Times New Roman" w:cstheme="minorHAnsi"/>
          <w:lang w:eastAsia="es-CO"/>
        </w:rPr>
        <w:t xml:space="preserve"> </w:t>
      </w:r>
      <w:r w:rsidR="00543F92">
        <w:rPr>
          <w:rFonts w:eastAsia="Times New Roman" w:cstheme="minorHAnsi"/>
          <w:lang w:eastAsia="es-CO"/>
        </w:rPr>
        <w:t xml:space="preserve">realizar </w:t>
      </w:r>
      <w:r w:rsidR="0048497D">
        <w:rPr>
          <w:rFonts w:eastAsia="Times New Roman" w:cstheme="minorHAnsi"/>
          <w:lang w:eastAsia="es-CO"/>
        </w:rPr>
        <w:t>s</w:t>
      </w:r>
      <w:r w:rsidR="00543F92">
        <w:rPr>
          <w:rFonts w:eastAsia="Times New Roman" w:cstheme="minorHAnsi"/>
          <w:lang w:eastAsia="es-CO"/>
        </w:rPr>
        <w:t xml:space="preserve">u </w:t>
      </w:r>
      <w:r w:rsidR="0072221C">
        <w:rPr>
          <w:rFonts w:eastAsia="Times New Roman" w:cstheme="minorHAnsi"/>
          <w:lang w:eastAsia="es-CO"/>
        </w:rPr>
        <w:t xml:space="preserve">primer </w:t>
      </w:r>
      <w:r w:rsidR="00543F92">
        <w:rPr>
          <w:rFonts w:eastAsia="Times New Roman" w:cstheme="minorHAnsi"/>
          <w:lang w:eastAsia="es-CO"/>
        </w:rPr>
        <w:t xml:space="preserve">pedido </w:t>
      </w:r>
      <w:r w:rsidR="0072221C">
        <w:rPr>
          <w:rFonts w:eastAsia="Times New Roman" w:cstheme="minorHAnsi"/>
          <w:lang w:eastAsia="es-CO"/>
        </w:rPr>
        <w:t>de acuerdo con lo estipulado por la promoción</w:t>
      </w:r>
      <w:r w:rsidR="0048497D">
        <w:rPr>
          <w:rFonts w:eastAsia="Times New Roman" w:cstheme="minorHAnsi"/>
          <w:lang w:eastAsia="es-CO"/>
        </w:rPr>
        <w:t>, siempre y cuando</w:t>
      </w:r>
      <w:r w:rsidR="004166AD">
        <w:rPr>
          <w:rFonts w:eastAsia="Times New Roman" w:cstheme="minorHAnsi"/>
          <w:lang w:eastAsia="es-CO"/>
        </w:rPr>
        <w:t xml:space="preserve"> </w:t>
      </w:r>
      <w:r w:rsidR="0048497D">
        <w:rPr>
          <w:rFonts w:eastAsia="Times New Roman" w:cstheme="minorHAnsi"/>
          <w:lang w:eastAsia="es-CO"/>
        </w:rPr>
        <w:t xml:space="preserve">seleccione </w:t>
      </w:r>
      <w:r w:rsidR="0072221C">
        <w:rPr>
          <w:rFonts w:eastAsia="Times New Roman" w:cstheme="minorHAnsi"/>
          <w:lang w:eastAsia="es-CO"/>
        </w:rPr>
        <w:t>cualquiera de los</w:t>
      </w:r>
      <w:r w:rsidR="00543F92">
        <w:rPr>
          <w:rFonts w:eastAsia="Times New Roman" w:cstheme="minorHAnsi"/>
          <w:lang w:eastAsia="es-CO"/>
        </w:rPr>
        <w:t xml:space="preserve"> productos que </w:t>
      </w:r>
      <w:r w:rsidR="0048497D">
        <w:rPr>
          <w:rFonts w:eastAsia="Times New Roman" w:cstheme="minorHAnsi"/>
          <w:lang w:eastAsia="es-CO"/>
        </w:rPr>
        <w:t xml:space="preserve">se encuentran </w:t>
      </w:r>
      <w:r w:rsidR="00543F92">
        <w:rPr>
          <w:rFonts w:eastAsia="Times New Roman" w:cstheme="minorHAnsi"/>
          <w:lang w:eastAsia="es-CO"/>
        </w:rPr>
        <w:t>en esta categoría</w:t>
      </w:r>
      <w:r w:rsidR="0072221C">
        <w:rPr>
          <w:rFonts w:eastAsia="Times New Roman" w:cstheme="minorHAnsi"/>
          <w:lang w:eastAsia="es-CO"/>
        </w:rPr>
        <w:t xml:space="preserve"> dentro de los comercios que participan en la promoción</w:t>
      </w:r>
      <w:r w:rsidR="0048497D">
        <w:rPr>
          <w:rFonts w:eastAsia="Times New Roman" w:cstheme="minorHAnsi"/>
          <w:lang w:eastAsia="es-CO"/>
        </w:rPr>
        <w:t xml:space="preserve">. </w:t>
      </w:r>
      <w:r w:rsidR="0097112C" w:rsidRPr="0048497D">
        <w:rPr>
          <w:rFonts w:eastAsia="Times New Roman" w:cstheme="minorHAnsi"/>
          <w:lang w:eastAsia="es-CO"/>
        </w:rPr>
        <w:t xml:space="preserve"> </w:t>
      </w:r>
      <w:r w:rsidR="0048497D">
        <w:rPr>
          <w:rFonts w:eastAsia="Times New Roman" w:cstheme="minorHAnsi"/>
          <w:lang w:eastAsia="es-CO"/>
        </w:rPr>
        <w:t>h</w:t>
      </w:r>
      <w:r w:rsidR="0097112C" w:rsidRPr="0048497D">
        <w:rPr>
          <w:rFonts w:eastAsia="Times New Roman" w:cstheme="minorHAnsi"/>
          <w:lang w:eastAsia="es-CO"/>
        </w:rPr>
        <w:t xml:space="preserve">) </w:t>
      </w:r>
      <w:r w:rsidR="00861623">
        <w:rPr>
          <w:rFonts w:eastAsia="Times New Roman" w:cstheme="minorHAnsi"/>
          <w:lang w:eastAsia="es-CO"/>
        </w:rPr>
        <w:t>El Usuario/Consumidor podrá hacer uso de la promoción “</w:t>
      </w:r>
      <w:r w:rsidR="00861623" w:rsidRPr="00920E87">
        <w:rPr>
          <w:rFonts w:eastAsia="Times New Roman" w:cstheme="minorHAnsi"/>
          <w:b/>
          <w:bCs/>
          <w:lang w:eastAsia="es-CO"/>
        </w:rPr>
        <w:t>TU</w:t>
      </w:r>
      <w:r w:rsidR="00861623">
        <w:rPr>
          <w:rFonts w:eastAsia="Times New Roman" w:cstheme="minorHAnsi"/>
          <w:b/>
          <w:bCs/>
          <w:lang w:eastAsia="es-CO"/>
        </w:rPr>
        <w:t xml:space="preserve"> </w:t>
      </w:r>
      <w:r w:rsidR="00861623" w:rsidRPr="00920E87">
        <w:rPr>
          <w:rFonts w:eastAsia="Times New Roman" w:cstheme="minorHAnsi"/>
          <w:b/>
          <w:bCs/>
          <w:lang w:eastAsia="es-CO"/>
        </w:rPr>
        <w:t>PRIMERA</w:t>
      </w:r>
      <w:r w:rsidR="00861623">
        <w:rPr>
          <w:rFonts w:eastAsia="Times New Roman" w:cstheme="minorHAnsi"/>
          <w:b/>
          <w:bCs/>
          <w:lang w:eastAsia="es-CO"/>
        </w:rPr>
        <w:t xml:space="preserve"> </w:t>
      </w:r>
      <w:r w:rsidR="00861623" w:rsidRPr="00920E87">
        <w:rPr>
          <w:rFonts w:eastAsia="Times New Roman" w:cstheme="minorHAnsi"/>
          <w:b/>
          <w:bCs/>
          <w:lang w:eastAsia="es-CO"/>
        </w:rPr>
        <w:t>COMPRA</w:t>
      </w:r>
      <w:r w:rsidR="00861623">
        <w:rPr>
          <w:rFonts w:eastAsia="Times New Roman" w:cstheme="minorHAnsi"/>
          <w:lang w:eastAsia="es-CO"/>
        </w:rPr>
        <w:t xml:space="preserve">” </w:t>
      </w:r>
      <w:r w:rsidR="0072221C">
        <w:rPr>
          <w:rFonts w:eastAsia="Times New Roman" w:cstheme="minorHAnsi"/>
          <w:lang w:eastAsia="es-CO"/>
        </w:rPr>
        <w:t>o “</w:t>
      </w:r>
      <w:r w:rsidR="0072221C" w:rsidRPr="00170DD8">
        <w:rPr>
          <w:rFonts w:eastAsia="Times New Roman" w:cstheme="minorHAnsi"/>
          <w:b/>
          <w:bCs/>
          <w:lang w:eastAsia="es-CO"/>
        </w:rPr>
        <w:t>TU PRIMER PEDIDO</w:t>
      </w:r>
      <w:r w:rsidR="0072221C" w:rsidRPr="0072221C">
        <w:rPr>
          <w:rFonts w:eastAsia="Times New Roman" w:cstheme="minorHAnsi"/>
          <w:lang w:eastAsia="es-CO"/>
        </w:rPr>
        <w:t>”</w:t>
      </w:r>
      <w:r w:rsidR="0072221C">
        <w:rPr>
          <w:rFonts w:eastAsia="Times New Roman" w:cstheme="minorHAnsi"/>
          <w:lang w:eastAsia="es-CO"/>
        </w:rPr>
        <w:t xml:space="preserve"> </w:t>
      </w:r>
      <w:r w:rsidR="00861623">
        <w:rPr>
          <w:rFonts w:eastAsia="Times New Roman" w:cstheme="minorHAnsi"/>
          <w:lang w:eastAsia="es-CO"/>
        </w:rPr>
        <w:t>ya sea para consumir en sitio</w:t>
      </w:r>
      <w:r w:rsidR="0072221C">
        <w:rPr>
          <w:rFonts w:eastAsia="Times New Roman" w:cstheme="minorHAnsi"/>
          <w:lang w:eastAsia="es-CO"/>
        </w:rPr>
        <w:t>, recoger del sitio</w:t>
      </w:r>
      <w:r w:rsidR="00861623">
        <w:rPr>
          <w:rFonts w:eastAsia="Times New Roman" w:cstheme="minorHAnsi"/>
          <w:lang w:eastAsia="es-CO"/>
        </w:rPr>
        <w:t xml:space="preserve"> o a domicilio. En </w:t>
      </w:r>
      <w:r w:rsidR="0072221C">
        <w:rPr>
          <w:rFonts w:eastAsia="Times New Roman" w:cstheme="minorHAnsi"/>
          <w:lang w:eastAsia="es-CO"/>
        </w:rPr>
        <w:t>todo caso</w:t>
      </w:r>
      <w:r w:rsidR="00C233F5">
        <w:rPr>
          <w:rFonts w:eastAsia="Times New Roman" w:cstheme="minorHAnsi"/>
          <w:lang w:eastAsia="es-CO"/>
        </w:rPr>
        <w:t xml:space="preserve"> </w:t>
      </w:r>
      <w:r w:rsidR="00861623">
        <w:rPr>
          <w:rFonts w:eastAsia="Times New Roman" w:cstheme="minorHAnsi"/>
          <w:lang w:eastAsia="es-CO"/>
        </w:rPr>
        <w:t xml:space="preserve">deberá gestionar el pedido a través de </w:t>
      </w:r>
      <w:r w:rsidR="008E64F3">
        <w:rPr>
          <w:rFonts w:eastAsia="Times New Roman" w:cstheme="minorHAnsi"/>
          <w:lang w:eastAsia="es-CO"/>
        </w:rPr>
        <w:t>Domiplace</w:t>
      </w:r>
      <w:r w:rsidR="0072221C">
        <w:rPr>
          <w:rFonts w:eastAsia="Times New Roman" w:cstheme="minorHAnsi"/>
          <w:lang w:eastAsia="es-CO"/>
        </w:rPr>
        <w:t xml:space="preserve"> para disfrutar de la promoción</w:t>
      </w:r>
      <w:r w:rsidR="00861623">
        <w:rPr>
          <w:rFonts w:eastAsia="Times New Roman" w:cstheme="minorHAnsi"/>
          <w:lang w:eastAsia="es-CO"/>
        </w:rPr>
        <w:t xml:space="preserve">. i) Para </w:t>
      </w:r>
      <w:r w:rsidR="00861623">
        <w:rPr>
          <w:rFonts w:eastAsia="Times New Roman" w:cstheme="minorHAnsi"/>
          <w:lang w:eastAsia="es-CO"/>
        </w:rPr>
        <w:t>que la promoción “</w:t>
      </w:r>
      <w:r w:rsidR="00861623" w:rsidRPr="00920E87">
        <w:rPr>
          <w:rFonts w:eastAsia="Times New Roman" w:cstheme="minorHAnsi"/>
          <w:b/>
          <w:bCs/>
          <w:lang w:eastAsia="es-CO"/>
        </w:rPr>
        <w:t>TU</w:t>
      </w:r>
      <w:r w:rsidR="00861623">
        <w:rPr>
          <w:rFonts w:eastAsia="Times New Roman" w:cstheme="minorHAnsi"/>
          <w:b/>
          <w:bCs/>
          <w:lang w:eastAsia="es-CO"/>
        </w:rPr>
        <w:t xml:space="preserve"> </w:t>
      </w:r>
      <w:r w:rsidR="00861623" w:rsidRPr="00920E87">
        <w:rPr>
          <w:rFonts w:eastAsia="Times New Roman" w:cstheme="minorHAnsi"/>
          <w:b/>
          <w:bCs/>
          <w:lang w:eastAsia="es-CO"/>
        </w:rPr>
        <w:t>PRIMERA</w:t>
      </w:r>
      <w:r w:rsidR="00861623">
        <w:rPr>
          <w:rFonts w:eastAsia="Times New Roman" w:cstheme="minorHAnsi"/>
          <w:b/>
          <w:bCs/>
          <w:lang w:eastAsia="es-CO"/>
        </w:rPr>
        <w:t xml:space="preserve"> </w:t>
      </w:r>
      <w:r w:rsidR="00861623" w:rsidRPr="00920E87">
        <w:rPr>
          <w:rFonts w:eastAsia="Times New Roman" w:cstheme="minorHAnsi"/>
          <w:b/>
          <w:bCs/>
          <w:lang w:eastAsia="es-CO"/>
        </w:rPr>
        <w:t>COMPRA</w:t>
      </w:r>
      <w:r w:rsidR="00861623">
        <w:rPr>
          <w:rFonts w:eastAsia="Times New Roman" w:cstheme="minorHAnsi"/>
          <w:lang w:eastAsia="es-CO"/>
        </w:rPr>
        <w:t xml:space="preserve">” </w:t>
      </w:r>
      <w:r w:rsidR="0072221C">
        <w:rPr>
          <w:rFonts w:eastAsia="Times New Roman" w:cstheme="minorHAnsi"/>
          <w:lang w:eastAsia="es-CO"/>
        </w:rPr>
        <w:t>o “</w:t>
      </w:r>
      <w:r w:rsidR="0072221C" w:rsidRPr="00170DD8">
        <w:rPr>
          <w:rFonts w:eastAsia="Times New Roman" w:cstheme="minorHAnsi"/>
          <w:b/>
          <w:bCs/>
          <w:lang w:eastAsia="es-CO"/>
        </w:rPr>
        <w:t>TU PRIMER PEDIDO</w:t>
      </w:r>
      <w:r w:rsidR="0072221C" w:rsidRPr="0072221C">
        <w:rPr>
          <w:rFonts w:eastAsia="Times New Roman" w:cstheme="minorHAnsi"/>
          <w:lang w:eastAsia="es-CO"/>
        </w:rPr>
        <w:t>”</w:t>
      </w:r>
      <w:r w:rsidR="0072221C">
        <w:rPr>
          <w:rFonts w:eastAsia="Times New Roman" w:cstheme="minorHAnsi"/>
          <w:lang w:eastAsia="es-CO"/>
        </w:rPr>
        <w:t xml:space="preserve"> </w:t>
      </w:r>
      <w:r w:rsidR="00861623">
        <w:rPr>
          <w:rFonts w:eastAsia="Times New Roman" w:cstheme="minorHAnsi"/>
          <w:lang w:eastAsia="es-CO"/>
        </w:rPr>
        <w:t>sea válida, el Usuario/ Consumidor deberá seguir a D</w:t>
      </w:r>
      <w:r w:rsidR="008E64F3">
        <w:rPr>
          <w:rFonts w:eastAsia="Times New Roman" w:cstheme="minorHAnsi"/>
          <w:lang w:eastAsia="es-CO"/>
        </w:rPr>
        <w:t xml:space="preserve">omiplace </w:t>
      </w:r>
      <w:r w:rsidR="00861623">
        <w:rPr>
          <w:rFonts w:eastAsia="Times New Roman" w:cstheme="minorHAnsi"/>
          <w:lang w:eastAsia="es-CO"/>
        </w:rPr>
        <w:t xml:space="preserve">en sus redes sociales de Instagram y Facebook. j) </w:t>
      </w:r>
      <w:r w:rsidR="00C37EF9" w:rsidRPr="00861623">
        <w:rPr>
          <w:rFonts w:eastAsia="Times New Roman" w:cstheme="minorHAnsi"/>
          <w:lang w:eastAsia="es-CO"/>
        </w:rPr>
        <w:t>Los productos y/o servicios objeto de la Campaña no son intercambiables ni transferibles</w:t>
      </w:r>
      <w:r w:rsidR="00D9561E" w:rsidRPr="00861623">
        <w:rPr>
          <w:rFonts w:eastAsia="Times New Roman" w:cstheme="minorHAnsi"/>
          <w:lang w:eastAsia="es-CO"/>
        </w:rPr>
        <w:t>.</w:t>
      </w:r>
      <w:r w:rsidR="0097112C" w:rsidRPr="00861623">
        <w:rPr>
          <w:rFonts w:eastAsia="Times New Roman" w:cstheme="minorHAnsi"/>
          <w:lang w:eastAsia="es-CO"/>
        </w:rPr>
        <w:t xml:space="preserve"> </w:t>
      </w:r>
      <w:r w:rsidR="0007734F">
        <w:rPr>
          <w:rFonts w:eastAsia="Times New Roman" w:cstheme="minorHAnsi"/>
          <w:lang w:eastAsia="es-CO"/>
        </w:rPr>
        <w:t>k</w:t>
      </w:r>
      <w:r w:rsidR="0097112C" w:rsidRPr="00861623">
        <w:rPr>
          <w:rFonts w:eastAsia="Times New Roman" w:cstheme="minorHAnsi"/>
          <w:lang w:eastAsia="es-CO"/>
        </w:rPr>
        <w:t xml:space="preserve">) </w:t>
      </w:r>
      <w:r w:rsidR="00C37EF9" w:rsidRPr="00861623">
        <w:rPr>
          <w:rFonts w:eastAsia="Times New Roman" w:cstheme="minorHAnsi"/>
          <w:lang w:eastAsia="es-CO"/>
        </w:rPr>
        <w:t xml:space="preserve">El Beneficio </w:t>
      </w:r>
      <w:r w:rsidR="004134B5" w:rsidRPr="00861623">
        <w:rPr>
          <w:rFonts w:eastAsia="Times New Roman" w:cstheme="minorHAnsi"/>
          <w:lang w:eastAsia="es-CO"/>
        </w:rPr>
        <w:t>de “</w:t>
      </w:r>
      <w:r w:rsidR="004134B5" w:rsidRPr="00861623">
        <w:rPr>
          <w:rFonts w:eastAsia="Times New Roman" w:cstheme="minorHAnsi"/>
          <w:b/>
          <w:bCs/>
          <w:lang w:eastAsia="es-CO"/>
        </w:rPr>
        <w:t>TU PRIMERA COMPRA</w:t>
      </w:r>
      <w:r w:rsidR="004134B5" w:rsidRPr="00861623">
        <w:rPr>
          <w:rFonts w:eastAsia="Times New Roman" w:cstheme="minorHAnsi"/>
          <w:lang w:eastAsia="es-CO"/>
        </w:rPr>
        <w:t>”</w:t>
      </w:r>
      <w:r w:rsidR="0072221C">
        <w:rPr>
          <w:rFonts w:eastAsia="Times New Roman" w:cstheme="minorHAnsi"/>
          <w:lang w:eastAsia="es-CO"/>
        </w:rPr>
        <w:t xml:space="preserve"> o “</w:t>
      </w:r>
      <w:r w:rsidR="0072221C" w:rsidRPr="00170DD8">
        <w:rPr>
          <w:rFonts w:eastAsia="Times New Roman" w:cstheme="minorHAnsi"/>
          <w:b/>
          <w:bCs/>
          <w:lang w:eastAsia="es-CO"/>
        </w:rPr>
        <w:t>TU PRIMER PEDIDO</w:t>
      </w:r>
      <w:r w:rsidR="0072221C" w:rsidRPr="0072221C">
        <w:rPr>
          <w:rFonts w:eastAsia="Times New Roman" w:cstheme="minorHAnsi"/>
          <w:lang w:eastAsia="es-CO"/>
        </w:rPr>
        <w:t>”</w:t>
      </w:r>
      <w:r w:rsidR="004134B5" w:rsidRPr="00861623">
        <w:rPr>
          <w:rFonts w:eastAsia="Times New Roman" w:cstheme="minorHAnsi"/>
          <w:lang w:eastAsia="es-CO"/>
        </w:rPr>
        <w:t xml:space="preserve"> </w:t>
      </w:r>
      <w:r w:rsidR="00C37EF9" w:rsidRPr="00861623">
        <w:rPr>
          <w:rFonts w:eastAsia="Times New Roman" w:cstheme="minorHAnsi"/>
          <w:lang w:eastAsia="es-CO"/>
        </w:rPr>
        <w:t xml:space="preserve">no es acumulable con otras promociones exhibidas en </w:t>
      </w:r>
      <w:r w:rsidR="004134B5" w:rsidRPr="00861623">
        <w:rPr>
          <w:rFonts w:eastAsia="Times New Roman" w:cstheme="minorHAnsi"/>
          <w:lang w:eastAsia="es-CO"/>
        </w:rPr>
        <w:t>D</w:t>
      </w:r>
      <w:r w:rsidR="008E64F3" w:rsidRPr="00861623">
        <w:rPr>
          <w:rFonts w:eastAsia="Times New Roman" w:cstheme="minorHAnsi"/>
          <w:lang w:eastAsia="es-CO"/>
        </w:rPr>
        <w:t>omiplace</w:t>
      </w:r>
      <w:r w:rsidR="004134B5" w:rsidRPr="00861623">
        <w:rPr>
          <w:rFonts w:eastAsia="Times New Roman" w:cstheme="minorHAnsi"/>
          <w:lang w:eastAsia="es-CO"/>
        </w:rPr>
        <w:t>.</w:t>
      </w:r>
      <w:r w:rsidR="0097112C" w:rsidRPr="00861623">
        <w:rPr>
          <w:rFonts w:eastAsia="Times New Roman" w:cstheme="minorHAnsi"/>
          <w:lang w:eastAsia="es-CO"/>
        </w:rPr>
        <w:t xml:space="preserve"> </w:t>
      </w:r>
      <w:r w:rsidR="0007734F">
        <w:rPr>
          <w:rFonts w:eastAsia="Times New Roman" w:cstheme="minorHAnsi"/>
          <w:lang w:eastAsia="es-CO"/>
        </w:rPr>
        <w:t>l</w:t>
      </w:r>
      <w:r w:rsidR="0097112C" w:rsidRPr="00861623">
        <w:rPr>
          <w:rFonts w:eastAsia="Times New Roman" w:cstheme="minorHAnsi"/>
          <w:lang w:eastAsia="es-CO"/>
        </w:rPr>
        <w:t xml:space="preserve">) </w:t>
      </w:r>
      <w:r w:rsidR="005A2D26" w:rsidRPr="00861623">
        <w:rPr>
          <w:rFonts w:eastAsia="Times New Roman" w:cstheme="minorHAnsi"/>
          <w:lang w:eastAsia="es-CO"/>
        </w:rPr>
        <w:t>L</w:t>
      </w:r>
      <w:r w:rsidR="004134B5" w:rsidRPr="00861623">
        <w:rPr>
          <w:rFonts w:eastAsia="Times New Roman" w:cstheme="minorHAnsi"/>
          <w:lang w:eastAsia="es-CO"/>
        </w:rPr>
        <w:t>a promoción “</w:t>
      </w:r>
      <w:r w:rsidR="004134B5" w:rsidRPr="00861623">
        <w:rPr>
          <w:rFonts w:eastAsia="Times New Roman" w:cstheme="minorHAnsi"/>
          <w:b/>
          <w:bCs/>
          <w:lang w:eastAsia="es-CO"/>
        </w:rPr>
        <w:t>TU PRIMERA COMPRA</w:t>
      </w:r>
      <w:r w:rsidR="004134B5" w:rsidRPr="00861623">
        <w:rPr>
          <w:rFonts w:eastAsia="Times New Roman" w:cstheme="minorHAnsi"/>
          <w:lang w:eastAsia="es-CO"/>
        </w:rPr>
        <w:t xml:space="preserve">” </w:t>
      </w:r>
      <w:r w:rsidR="0072221C">
        <w:rPr>
          <w:rFonts w:eastAsia="Times New Roman" w:cstheme="minorHAnsi"/>
          <w:lang w:eastAsia="es-CO"/>
        </w:rPr>
        <w:t>o “</w:t>
      </w:r>
      <w:r w:rsidR="0072221C" w:rsidRPr="00170DD8">
        <w:rPr>
          <w:rFonts w:eastAsia="Times New Roman" w:cstheme="minorHAnsi"/>
          <w:b/>
          <w:bCs/>
          <w:lang w:eastAsia="es-CO"/>
        </w:rPr>
        <w:t>TU PRIMER PEDIDO</w:t>
      </w:r>
      <w:r w:rsidR="0072221C" w:rsidRPr="0072221C">
        <w:rPr>
          <w:rFonts w:eastAsia="Times New Roman" w:cstheme="minorHAnsi"/>
          <w:lang w:eastAsia="es-CO"/>
        </w:rPr>
        <w:t>”</w:t>
      </w:r>
      <w:r w:rsidR="0072221C">
        <w:rPr>
          <w:rFonts w:eastAsia="Times New Roman" w:cstheme="minorHAnsi"/>
          <w:lang w:eastAsia="es-CO"/>
        </w:rPr>
        <w:t xml:space="preserve"> </w:t>
      </w:r>
      <w:r w:rsidR="008E64F3">
        <w:rPr>
          <w:rFonts w:eastAsia="Times New Roman" w:cstheme="minorHAnsi"/>
          <w:lang w:eastAsia="es-CO"/>
        </w:rPr>
        <w:t>n</w:t>
      </w:r>
      <w:r w:rsidR="004134B5" w:rsidRPr="00861623">
        <w:rPr>
          <w:rFonts w:eastAsia="Times New Roman" w:cstheme="minorHAnsi"/>
          <w:lang w:eastAsia="es-CO"/>
        </w:rPr>
        <w:t xml:space="preserve">o incluye el costo </w:t>
      </w:r>
      <w:r w:rsidR="004134B5" w:rsidRPr="00861623">
        <w:rPr>
          <w:rFonts w:eastAsia="Times New Roman" w:cstheme="minorHAnsi"/>
          <w:lang w:eastAsia="es-CO"/>
        </w:rPr>
        <w:t>del domicilio, el cual deberá pagarse directamente al domiciliario o Domi</w:t>
      </w:r>
      <w:r w:rsidR="008E64F3">
        <w:rPr>
          <w:rFonts w:eastAsia="Times New Roman" w:cstheme="minorHAnsi"/>
          <w:lang w:eastAsia="es-CO"/>
        </w:rPr>
        <w:t>R</w:t>
      </w:r>
      <w:r w:rsidR="004134B5" w:rsidRPr="00861623">
        <w:rPr>
          <w:rFonts w:eastAsia="Times New Roman" w:cstheme="minorHAnsi"/>
          <w:lang w:eastAsia="es-CO"/>
        </w:rPr>
        <w:t>ider en efectivo</w:t>
      </w:r>
      <w:r w:rsidR="0072221C">
        <w:rPr>
          <w:rFonts w:eastAsia="Times New Roman" w:cstheme="minorHAnsi"/>
          <w:lang w:eastAsia="es-CO"/>
        </w:rPr>
        <w:t xml:space="preserve"> o al comercio por los otros medios de pagos disponibles </w:t>
      </w:r>
      <w:r w:rsidR="00C233F5">
        <w:rPr>
          <w:rFonts w:eastAsia="Times New Roman" w:cstheme="minorHAnsi"/>
          <w:lang w:eastAsia="es-CO"/>
        </w:rPr>
        <w:t>en</w:t>
      </w:r>
      <w:r w:rsidR="0072221C">
        <w:rPr>
          <w:rFonts w:eastAsia="Times New Roman" w:cstheme="minorHAnsi"/>
          <w:lang w:eastAsia="es-CO"/>
        </w:rPr>
        <w:t xml:space="preserve"> el comercio de donde se hace el pedido </w:t>
      </w:r>
      <w:r w:rsidR="0007734F">
        <w:rPr>
          <w:rFonts w:eastAsia="Times New Roman" w:cstheme="minorHAnsi"/>
          <w:lang w:eastAsia="es-CO"/>
        </w:rPr>
        <w:t>m</w:t>
      </w:r>
      <w:r w:rsidR="0097112C" w:rsidRPr="00861623">
        <w:rPr>
          <w:rFonts w:eastAsia="Times New Roman" w:cstheme="minorHAnsi"/>
          <w:lang w:eastAsia="es-CO"/>
        </w:rPr>
        <w:t xml:space="preserve">) </w:t>
      </w:r>
      <w:r w:rsidR="008B1D4E" w:rsidRPr="00861623">
        <w:rPr>
          <w:rFonts w:eastAsia="Times New Roman" w:cstheme="minorHAnsi"/>
          <w:lang w:eastAsia="es-CO"/>
        </w:rPr>
        <w:t>El Usuario</w:t>
      </w:r>
      <w:r w:rsidR="008B1D4E" w:rsidRPr="00861623">
        <w:rPr>
          <w:rFonts w:eastAsia="Times New Roman" w:cstheme="minorHAnsi"/>
          <w:lang w:eastAsia="es-CO"/>
        </w:rPr>
        <w:t xml:space="preserve">/Consumidor presta su consentimiento, libre, expreso e informado para que su información personal sea utilizada para ser contactado con ocasión a esta </w:t>
      </w:r>
      <w:r w:rsidR="005A2D26" w:rsidRPr="00861623">
        <w:rPr>
          <w:rFonts w:eastAsia="Times New Roman" w:cstheme="minorHAnsi"/>
          <w:lang w:eastAsia="es-CO"/>
        </w:rPr>
        <w:t xml:space="preserve">y otras </w:t>
      </w:r>
      <w:r w:rsidR="008B1D4E" w:rsidRPr="00861623">
        <w:rPr>
          <w:rFonts w:eastAsia="Times New Roman" w:cstheme="minorHAnsi"/>
          <w:lang w:eastAsia="es-CO"/>
        </w:rPr>
        <w:t>Campaña</w:t>
      </w:r>
      <w:r w:rsidR="005A2D26" w:rsidRPr="00861623">
        <w:rPr>
          <w:rFonts w:eastAsia="Times New Roman" w:cstheme="minorHAnsi"/>
          <w:lang w:eastAsia="es-CO"/>
        </w:rPr>
        <w:t xml:space="preserve">s de </w:t>
      </w:r>
      <w:r w:rsidR="004134B5" w:rsidRPr="00861623">
        <w:rPr>
          <w:rFonts w:eastAsia="Times New Roman" w:cstheme="minorHAnsi"/>
          <w:lang w:eastAsia="es-CO"/>
        </w:rPr>
        <w:t>D</w:t>
      </w:r>
      <w:r w:rsidR="008E64F3" w:rsidRPr="00861623">
        <w:rPr>
          <w:rFonts w:eastAsia="Times New Roman" w:cstheme="minorHAnsi"/>
          <w:lang w:eastAsia="es-CO"/>
        </w:rPr>
        <w:t>omiplace</w:t>
      </w:r>
      <w:r w:rsidR="008B1D4E" w:rsidRPr="00861623">
        <w:rPr>
          <w:rFonts w:eastAsia="Times New Roman" w:cstheme="minorHAnsi"/>
          <w:lang w:eastAsia="es-CO"/>
        </w:rPr>
        <w:t xml:space="preserve">.  </w:t>
      </w:r>
      <w:r w:rsidR="0007734F">
        <w:rPr>
          <w:rFonts w:eastAsia="Times New Roman" w:cstheme="minorHAnsi"/>
          <w:lang w:eastAsia="es-CO"/>
        </w:rPr>
        <w:t>n</w:t>
      </w:r>
      <w:r w:rsidR="0097112C" w:rsidRPr="00861623">
        <w:rPr>
          <w:rFonts w:eastAsia="Times New Roman" w:cstheme="minorHAnsi"/>
          <w:lang w:eastAsia="es-CO"/>
        </w:rPr>
        <w:t xml:space="preserve">) </w:t>
      </w:r>
      <w:r w:rsidR="008B1D4E" w:rsidRPr="00861623">
        <w:rPr>
          <w:rFonts w:eastAsia="Times New Roman" w:cstheme="minorHAnsi"/>
          <w:lang w:eastAsia="es-CO"/>
        </w:rPr>
        <w:t xml:space="preserve">El Usuario/Consumidor reconoce y acepta que quién exhibe, ofrece, promociona y comercializa los productos adquiridos a través de </w:t>
      </w:r>
      <w:r w:rsidR="004134B5" w:rsidRPr="00861623">
        <w:rPr>
          <w:rFonts w:eastAsia="Times New Roman" w:cstheme="minorHAnsi"/>
          <w:lang w:eastAsia="es-CO"/>
        </w:rPr>
        <w:t>D</w:t>
      </w:r>
      <w:r w:rsidR="008E64F3" w:rsidRPr="00861623">
        <w:rPr>
          <w:rFonts w:eastAsia="Times New Roman" w:cstheme="minorHAnsi"/>
          <w:lang w:eastAsia="es-CO"/>
        </w:rPr>
        <w:t xml:space="preserve">omiplace </w:t>
      </w:r>
      <w:r w:rsidR="008B1D4E" w:rsidRPr="00861623">
        <w:rPr>
          <w:rFonts w:eastAsia="Times New Roman" w:cstheme="minorHAnsi"/>
          <w:lang w:eastAsia="es-CO"/>
        </w:rPr>
        <w:t xml:space="preserve">son los comercios aliados. </w:t>
      </w:r>
      <w:r w:rsidR="004134B5" w:rsidRPr="00861623">
        <w:rPr>
          <w:rFonts w:eastAsia="Times New Roman" w:cstheme="minorHAnsi"/>
          <w:lang w:eastAsia="es-CO"/>
        </w:rPr>
        <w:t>D</w:t>
      </w:r>
      <w:r w:rsidR="008E64F3" w:rsidRPr="00861623">
        <w:rPr>
          <w:rFonts w:eastAsia="Times New Roman" w:cstheme="minorHAnsi"/>
          <w:lang w:eastAsia="es-CO"/>
        </w:rPr>
        <w:t xml:space="preserve">omiplace </w:t>
      </w:r>
      <w:r w:rsidR="008B1D4E" w:rsidRPr="00861623">
        <w:rPr>
          <w:rFonts w:eastAsia="Times New Roman" w:cstheme="minorHAnsi"/>
          <w:lang w:eastAsia="es-CO"/>
        </w:rPr>
        <w:t>no comercializa productos puesto que es solo una plataforma de intermediación.</w:t>
      </w:r>
      <w:r w:rsidR="0097112C" w:rsidRPr="00861623">
        <w:rPr>
          <w:rFonts w:eastAsia="Times New Roman" w:cstheme="minorHAnsi"/>
          <w:lang w:eastAsia="es-CO"/>
        </w:rPr>
        <w:t xml:space="preserve"> </w:t>
      </w:r>
      <w:r w:rsidR="0007734F">
        <w:rPr>
          <w:rFonts w:eastAsia="Times New Roman" w:cstheme="minorHAnsi"/>
          <w:lang w:eastAsia="es-CO"/>
        </w:rPr>
        <w:t>o</w:t>
      </w:r>
      <w:r w:rsidR="0097112C" w:rsidRPr="00861623">
        <w:rPr>
          <w:rFonts w:eastAsia="Times New Roman" w:cstheme="minorHAnsi"/>
          <w:lang w:eastAsia="es-CO"/>
        </w:rPr>
        <w:t xml:space="preserve">) </w:t>
      </w:r>
      <w:r w:rsidR="004134B5" w:rsidRPr="00861623">
        <w:rPr>
          <w:rFonts w:eastAsia="Times New Roman" w:cstheme="minorHAnsi"/>
          <w:lang w:eastAsia="es-CO"/>
        </w:rPr>
        <w:t>D</w:t>
      </w:r>
      <w:r w:rsidR="008E64F3" w:rsidRPr="00861623">
        <w:rPr>
          <w:rFonts w:eastAsia="Times New Roman" w:cstheme="minorHAnsi"/>
          <w:lang w:eastAsia="es-CO"/>
        </w:rPr>
        <w:t>omiplace</w:t>
      </w:r>
      <w:r w:rsidR="00690FCA" w:rsidRPr="00861623">
        <w:rPr>
          <w:rFonts w:eastAsia="Times New Roman" w:cstheme="minorHAnsi"/>
          <w:lang w:eastAsia="es-CO"/>
        </w:rPr>
        <w:t xml:space="preserve"> </w:t>
      </w:r>
      <w:r w:rsidR="008B1D4E" w:rsidRPr="00861623">
        <w:rPr>
          <w:rFonts w:eastAsia="Times New Roman" w:cstheme="minorHAnsi"/>
          <w:lang w:eastAsia="es-CO"/>
        </w:rPr>
        <w:t>se reserva el derecho de cancelar órdenes si detecta intención de fraude</w:t>
      </w:r>
      <w:r w:rsidR="00F01C66" w:rsidRPr="00861623">
        <w:rPr>
          <w:rFonts w:eastAsia="Times New Roman" w:cstheme="minorHAnsi"/>
          <w:lang w:eastAsia="es-CO"/>
        </w:rPr>
        <w:t>.</w:t>
      </w:r>
      <w:r w:rsidR="0097112C" w:rsidRPr="00861623">
        <w:rPr>
          <w:rFonts w:eastAsia="Times New Roman" w:cstheme="minorHAnsi"/>
          <w:lang w:eastAsia="es-CO"/>
        </w:rPr>
        <w:t xml:space="preserve"> </w:t>
      </w:r>
      <w:r w:rsidR="0007734F">
        <w:rPr>
          <w:rFonts w:eastAsia="Times New Roman" w:cstheme="minorHAnsi"/>
          <w:lang w:eastAsia="es-CO"/>
        </w:rPr>
        <w:t>p</w:t>
      </w:r>
      <w:r w:rsidR="0097112C" w:rsidRPr="00861623">
        <w:rPr>
          <w:rFonts w:eastAsia="Times New Roman" w:cstheme="minorHAnsi"/>
          <w:lang w:eastAsia="es-CO"/>
        </w:rPr>
        <w:t xml:space="preserve">) </w:t>
      </w:r>
      <w:r w:rsidR="00C37EF9" w:rsidRPr="00861623">
        <w:rPr>
          <w:rFonts w:eastAsia="Times New Roman" w:cstheme="minorHAnsi"/>
          <w:lang w:eastAsia="es-CO"/>
        </w:rPr>
        <w:t xml:space="preserve">Se aclara que los presentes Términos y Condiciones </w:t>
      </w:r>
      <w:r w:rsidR="005A2D26" w:rsidRPr="00861623">
        <w:rPr>
          <w:rFonts w:eastAsia="Times New Roman" w:cstheme="minorHAnsi"/>
          <w:lang w:eastAsia="es-CO"/>
        </w:rPr>
        <w:t xml:space="preserve">se complementan con </w:t>
      </w:r>
      <w:r w:rsidR="00C37EF9" w:rsidRPr="00861623">
        <w:rPr>
          <w:rFonts w:eastAsia="Times New Roman" w:cstheme="minorHAnsi"/>
          <w:lang w:eastAsia="es-CO"/>
        </w:rPr>
        <w:t xml:space="preserve">los </w:t>
      </w:r>
    </w:p>
    <w:p w14:paraId="567D8AA2" w14:textId="77777777" w:rsidR="00C233F5" w:rsidRDefault="00C233F5" w:rsidP="00C233F5">
      <w:pPr>
        <w:pStyle w:val="Prrafodelista"/>
        <w:spacing w:after="0" w:line="240" w:lineRule="auto"/>
        <w:ind w:left="578"/>
        <w:jc w:val="both"/>
        <w:rPr>
          <w:rFonts w:eastAsia="Times New Roman" w:cstheme="minorHAnsi"/>
          <w:lang w:eastAsia="es-CO"/>
        </w:rPr>
      </w:pPr>
    </w:p>
    <w:p w14:paraId="0AC59039" w14:textId="77777777" w:rsidR="00C233F5" w:rsidRDefault="00C233F5" w:rsidP="00C233F5">
      <w:pPr>
        <w:pStyle w:val="Prrafodelista"/>
        <w:spacing w:after="0" w:line="240" w:lineRule="auto"/>
        <w:ind w:left="578"/>
        <w:jc w:val="both"/>
        <w:rPr>
          <w:rFonts w:eastAsia="Times New Roman" w:cstheme="minorHAnsi"/>
          <w:lang w:eastAsia="es-CO"/>
        </w:rPr>
      </w:pPr>
    </w:p>
    <w:p w14:paraId="468B6308" w14:textId="36A3A943" w:rsidR="002228B4" w:rsidRPr="00C233F5" w:rsidRDefault="00C37EF9" w:rsidP="00C233F5">
      <w:pPr>
        <w:pStyle w:val="Prrafodelista"/>
        <w:spacing w:after="0" w:line="240" w:lineRule="auto"/>
        <w:ind w:left="578"/>
        <w:jc w:val="both"/>
        <w:rPr>
          <w:rFonts w:eastAsia="Times New Roman" w:cstheme="minorHAnsi"/>
          <w:lang w:eastAsia="es-CO"/>
        </w:rPr>
      </w:pPr>
      <w:r w:rsidRPr="00861623">
        <w:rPr>
          <w:rFonts w:eastAsia="Times New Roman" w:cstheme="minorHAnsi"/>
          <w:lang w:eastAsia="es-CO"/>
        </w:rPr>
        <w:t xml:space="preserve">Términos y Condiciones de Uso de la Plataforma </w:t>
      </w:r>
      <w:proofErr w:type="spellStart"/>
      <w:r w:rsidR="004134B5" w:rsidRPr="00861623">
        <w:rPr>
          <w:rFonts w:eastAsia="Times New Roman" w:cstheme="minorHAnsi"/>
          <w:lang w:eastAsia="es-CO"/>
        </w:rPr>
        <w:t>D</w:t>
      </w:r>
      <w:r w:rsidR="008E64F3" w:rsidRPr="00861623">
        <w:rPr>
          <w:rFonts w:eastAsia="Times New Roman" w:cstheme="minorHAnsi"/>
          <w:lang w:eastAsia="es-CO"/>
        </w:rPr>
        <w:t>omiplace</w:t>
      </w:r>
      <w:proofErr w:type="spellEnd"/>
      <w:r w:rsidRPr="00861623">
        <w:rPr>
          <w:rFonts w:eastAsia="Times New Roman" w:cstheme="minorHAnsi"/>
          <w:lang w:eastAsia="es-CO"/>
        </w:rPr>
        <w:t xml:space="preserve">, </w:t>
      </w:r>
      <w:r w:rsidR="007C35A5" w:rsidRPr="00861623">
        <w:rPr>
          <w:rFonts w:eastAsia="Times New Roman" w:cstheme="minorHAnsi"/>
          <w:lang w:eastAsia="es-CO"/>
        </w:rPr>
        <w:t xml:space="preserve">disponibles en: </w:t>
      </w:r>
      <w:hyperlink r:id="rId10" w:history="1">
        <w:r w:rsidR="007C35A5" w:rsidRPr="00861623">
          <w:rPr>
            <w:rStyle w:val="Hipervnculo"/>
            <w:rFonts w:eastAsia="Times New Roman" w:cstheme="minorHAnsi"/>
            <w:lang w:eastAsia="es-CO"/>
          </w:rPr>
          <w:t>www.domiplace.com</w:t>
        </w:r>
      </w:hyperlink>
      <w:r w:rsidR="00C233F5">
        <w:rPr>
          <w:rStyle w:val="Hipervnculo"/>
          <w:rFonts w:eastAsia="Times New Roman" w:cstheme="minorHAnsi"/>
          <w:lang w:eastAsia="es-CO"/>
        </w:rPr>
        <w:t xml:space="preserve">. </w:t>
      </w:r>
      <w:r w:rsidR="004166AD" w:rsidRPr="00C233F5">
        <w:rPr>
          <w:rStyle w:val="Hipervnculo"/>
          <w:rFonts w:eastAsia="Times New Roman" w:cstheme="minorHAnsi"/>
          <w:color w:val="auto"/>
          <w:u w:val="none"/>
          <w:lang w:eastAsia="es-CO"/>
        </w:rPr>
        <w:t>q) Los clientes/</w:t>
      </w:r>
      <w:r w:rsidR="00C233F5" w:rsidRPr="00C233F5">
        <w:rPr>
          <w:rStyle w:val="Hipervnculo"/>
          <w:rFonts w:eastAsia="Times New Roman" w:cstheme="minorHAnsi"/>
          <w:color w:val="auto"/>
          <w:u w:val="none"/>
          <w:lang w:eastAsia="es-CO"/>
        </w:rPr>
        <w:t>c</w:t>
      </w:r>
      <w:r w:rsidR="004166AD" w:rsidRPr="00C233F5">
        <w:rPr>
          <w:rStyle w:val="Hipervnculo"/>
          <w:rFonts w:eastAsia="Times New Roman" w:cstheme="minorHAnsi"/>
          <w:color w:val="auto"/>
          <w:u w:val="none"/>
          <w:lang w:eastAsia="es-CO"/>
        </w:rPr>
        <w:t xml:space="preserve">onsumidores podrán agregar cualquier </w:t>
      </w:r>
      <w:r w:rsidR="00803DF8" w:rsidRPr="00C233F5">
        <w:rPr>
          <w:rStyle w:val="Hipervnculo"/>
          <w:rFonts w:eastAsia="Times New Roman" w:cstheme="minorHAnsi"/>
          <w:color w:val="auto"/>
          <w:u w:val="none"/>
          <w:lang w:eastAsia="es-CO"/>
        </w:rPr>
        <w:t xml:space="preserve">producto </w:t>
      </w:r>
      <w:r w:rsidR="00803DF8">
        <w:rPr>
          <w:rStyle w:val="Hipervnculo"/>
          <w:rFonts w:eastAsia="Times New Roman" w:cstheme="minorHAnsi"/>
          <w:color w:val="auto"/>
          <w:u w:val="none"/>
          <w:lang w:eastAsia="es-CO"/>
        </w:rPr>
        <w:t>adicional</w:t>
      </w:r>
      <w:r w:rsidR="004166AD" w:rsidRPr="00C233F5">
        <w:rPr>
          <w:rStyle w:val="Hipervnculo"/>
          <w:rFonts w:eastAsia="Times New Roman" w:cstheme="minorHAnsi"/>
          <w:color w:val="auto"/>
          <w:u w:val="none"/>
          <w:lang w:eastAsia="es-CO"/>
        </w:rPr>
        <w:t xml:space="preserve"> </w:t>
      </w:r>
      <w:r w:rsidR="00C233F5" w:rsidRPr="00C233F5">
        <w:rPr>
          <w:rStyle w:val="Hipervnculo"/>
          <w:rFonts w:eastAsia="Times New Roman" w:cstheme="minorHAnsi"/>
          <w:color w:val="auto"/>
          <w:u w:val="none"/>
          <w:lang w:eastAsia="es-CO"/>
        </w:rPr>
        <w:t>al</w:t>
      </w:r>
      <w:r w:rsidR="004166AD" w:rsidRPr="00C233F5">
        <w:rPr>
          <w:rStyle w:val="Hipervnculo"/>
          <w:rFonts w:eastAsia="Times New Roman" w:cstheme="minorHAnsi"/>
          <w:color w:val="auto"/>
          <w:u w:val="none"/>
          <w:lang w:eastAsia="es-CO"/>
        </w:rPr>
        <w:t xml:space="preserve"> momento de hacer uso de la promoción, </w:t>
      </w:r>
      <w:r w:rsidR="00803DF8">
        <w:rPr>
          <w:rStyle w:val="Hipervnculo"/>
          <w:rFonts w:eastAsia="Times New Roman" w:cstheme="minorHAnsi"/>
          <w:color w:val="auto"/>
          <w:u w:val="none"/>
          <w:lang w:eastAsia="es-CO"/>
        </w:rPr>
        <w:t xml:space="preserve">sin embargo, deben </w:t>
      </w:r>
      <w:r w:rsidR="00C233F5" w:rsidRPr="00C233F5">
        <w:rPr>
          <w:rStyle w:val="Hipervnculo"/>
          <w:rFonts w:eastAsia="Times New Roman" w:cstheme="minorHAnsi"/>
          <w:color w:val="auto"/>
          <w:u w:val="none"/>
          <w:lang w:eastAsia="es-CO"/>
        </w:rPr>
        <w:t>pagar por estos productos</w:t>
      </w:r>
      <w:r w:rsidR="00803DF8">
        <w:rPr>
          <w:rStyle w:val="Hipervnculo"/>
          <w:rFonts w:eastAsia="Times New Roman" w:cstheme="minorHAnsi"/>
          <w:color w:val="auto"/>
          <w:u w:val="none"/>
          <w:lang w:eastAsia="es-CO"/>
        </w:rPr>
        <w:t xml:space="preserve"> no incluidos en la actividad</w:t>
      </w:r>
      <w:r w:rsidR="00C233F5" w:rsidRPr="00C233F5">
        <w:rPr>
          <w:rStyle w:val="Hipervnculo"/>
          <w:rFonts w:eastAsia="Times New Roman" w:cstheme="minorHAnsi"/>
          <w:color w:val="auto"/>
          <w:u w:val="none"/>
          <w:lang w:eastAsia="es-CO"/>
        </w:rPr>
        <w:t xml:space="preserve">. </w:t>
      </w:r>
      <w:r w:rsidR="00803DF8">
        <w:rPr>
          <w:rStyle w:val="Hipervnculo"/>
          <w:rFonts w:eastAsia="Times New Roman" w:cstheme="minorHAnsi"/>
          <w:color w:val="auto"/>
          <w:u w:val="none"/>
          <w:lang w:eastAsia="es-CO"/>
        </w:rPr>
        <w:t>r</w:t>
      </w:r>
      <w:r w:rsidR="004166AD" w:rsidRPr="00C233F5">
        <w:rPr>
          <w:rStyle w:val="Hipervnculo"/>
          <w:rFonts w:eastAsia="Times New Roman" w:cstheme="minorHAnsi"/>
          <w:color w:val="auto"/>
          <w:u w:val="none"/>
          <w:lang w:eastAsia="es-CO"/>
        </w:rPr>
        <w:t xml:space="preserve">) </w:t>
      </w:r>
      <w:r w:rsidR="00803DF8">
        <w:rPr>
          <w:rStyle w:val="Hipervnculo"/>
          <w:rFonts w:eastAsia="Times New Roman" w:cstheme="minorHAnsi"/>
          <w:color w:val="auto"/>
          <w:u w:val="none"/>
          <w:lang w:eastAsia="es-CO"/>
        </w:rPr>
        <w:t>E</w:t>
      </w:r>
      <w:r w:rsidR="004166AD" w:rsidRPr="00C233F5">
        <w:rPr>
          <w:rStyle w:val="Hipervnculo"/>
          <w:rFonts w:eastAsia="Times New Roman" w:cstheme="minorHAnsi"/>
          <w:color w:val="auto"/>
          <w:u w:val="none"/>
          <w:lang w:eastAsia="es-CO"/>
        </w:rPr>
        <w:t>n caso d</w:t>
      </w:r>
      <w:r w:rsidR="00803DF8">
        <w:rPr>
          <w:rStyle w:val="Hipervnculo"/>
          <w:rFonts w:eastAsia="Times New Roman" w:cstheme="minorHAnsi"/>
          <w:color w:val="auto"/>
          <w:u w:val="none"/>
          <w:lang w:eastAsia="es-CO"/>
        </w:rPr>
        <w:t>e que</w:t>
      </w:r>
      <w:r w:rsidR="004166AD" w:rsidRPr="00C233F5">
        <w:rPr>
          <w:rStyle w:val="Hipervnculo"/>
          <w:rFonts w:eastAsia="Times New Roman" w:cstheme="minorHAnsi"/>
          <w:color w:val="auto"/>
          <w:u w:val="none"/>
          <w:lang w:eastAsia="es-CO"/>
        </w:rPr>
        <w:t xml:space="preserve"> los productos que hacen parte </w:t>
      </w:r>
      <w:proofErr w:type="spellStart"/>
      <w:proofErr w:type="gramStart"/>
      <w:r w:rsidR="004166AD" w:rsidRPr="00C233F5">
        <w:rPr>
          <w:rStyle w:val="Hipervnculo"/>
          <w:rFonts w:eastAsia="Times New Roman" w:cstheme="minorHAnsi"/>
          <w:color w:val="auto"/>
          <w:u w:val="none"/>
          <w:lang w:eastAsia="es-CO"/>
        </w:rPr>
        <w:t>de</w:t>
      </w:r>
      <w:r w:rsidR="004166AD" w:rsidRPr="00C233F5">
        <w:rPr>
          <w:rFonts w:eastAsia="Times New Roman" w:cstheme="minorHAnsi"/>
          <w:lang w:eastAsia="es-CO"/>
        </w:rPr>
        <w:t>“</w:t>
      </w:r>
      <w:proofErr w:type="gramEnd"/>
      <w:r w:rsidR="004166AD" w:rsidRPr="00C233F5">
        <w:rPr>
          <w:rFonts w:eastAsia="Times New Roman" w:cstheme="minorHAnsi"/>
          <w:b/>
          <w:bCs/>
          <w:lang w:eastAsia="es-CO"/>
        </w:rPr>
        <w:t>TU</w:t>
      </w:r>
      <w:proofErr w:type="spellEnd"/>
      <w:r w:rsidR="004166AD" w:rsidRPr="00C233F5">
        <w:rPr>
          <w:rFonts w:eastAsia="Times New Roman" w:cstheme="minorHAnsi"/>
          <w:b/>
          <w:bCs/>
          <w:lang w:eastAsia="es-CO"/>
        </w:rPr>
        <w:t xml:space="preserve"> PRIMERA COMPRA</w:t>
      </w:r>
      <w:r w:rsidR="004166AD" w:rsidRPr="00C233F5">
        <w:rPr>
          <w:rFonts w:eastAsia="Times New Roman" w:cstheme="minorHAnsi"/>
          <w:lang w:eastAsia="es-CO"/>
        </w:rPr>
        <w:t>” o “</w:t>
      </w:r>
      <w:r w:rsidR="004166AD" w:rsidRPr="00C233F5">
        <w:rPr>
          <w:rFonts w:eastAsia="Times New Roman" w:cstheme="minorHAnsi"/>
          <w:b/>
          <w:bCs/>
          <w:lang w:eastAsia="es-CO"/>
        </w:rPr>
        <w:t>TU PRIMER PEDIDO</w:t>
      </w:r>
      <w:r w:rsidR="004166AD" w:rsidRPr="00C233F5">
        <w:rPr>
          <w:rFonts w:eastAsia="Times New Roman" w:cstheme="minorHAnsi"/>
          <w:lang w:eastAsia="es-CO"/>
        </w:rPr>
        <w:t>” ten</w:t>
      </w:r>
      <w:r w:rsidR="00803DF8">
        <w:rPr>
          <w:rFonts w:eastAsia="Times New Roman" w:cstheme="minorHAnsi"/>
          <w:lang w:eastAsia="es-CO"/>
        </w:rPr>
        <w:t xml:space="preserve">gan </w:t>
      </w:r>
      <w:r w:rsidR="004166AD" w:rsidRPr="00C233F5">
        <w:rPr>
          <w:rFonts w:eastAsia="Times New Roman" w:cstheme="minorHAnsi"/>
          <w:lang w:eastAsia="es-CO"/>
        </w:rPr>
        <w:t>costos adicionales</w:t>
      </w:r>
      <w:r w:rsidR="00803DF8">
        <w:rPr>
          <w:rFonts w:eastAsia="Times New Roman" w:cstheme="minorHAnsi"/>
          <w:lang w:eastAsia="es-CO"/>
        </w:rPr>
        <w:t xml:space="preserve"> correspondientes </w:t>
      </w:r>
      <w:r w:rsidR="004166AD" w:rsidRPr="00C233F5">
        <w:rPr>
          <w:rFonts w:eastAsia="Times New Roman" w:cstheme="minorHAnsi"/>
          <w:lang w:eastAsia="es-CO"/>
        </w:rPr>
        <w:t xml:space="preserve"> </w:t>
      </w:r>
      <w:r w:rsidR="00803DF8">
        <w:rPr>
          <w:rFonts w:eastAsia="Times New Roman" w:cstheme="minorHAnsi"/>
          <w:lang w:eastAsia="es-CO"/>
        </w:rPr>
        <w:t>a</w:t>
      </w:r>
      <w:r w:rsidR="004166AD" w:rsidRPr="00C233F5">
        <w:rPr>
          <w:rFonts w:eastAsia="Times New Roman" w:cstheme="minorHAnsi"/>
          <w:lang w:eastAsia="es-CO"/>
        </w:rPr>
        <w:t xml:space="preserve"> variable</w:t>
      </w:r>
      <w:r w:rsidR="00803DF8">
        <w:rPr>
          <w:rFonts w:eastAsia="Times New Roman" w:cstheme="minorHAnsi"/>
          <w:lang w:eastAsia="es-CO"/>
        </w:rPr>
        <w:t>s</w:t>
      </w:r>
      <w:r w:rsidR="004166AD" w:rsidRPr="00C233F5">
        <w:rPr>
          <w:rFonts w:eastAsia="Times New Roman" w:cstheme="minorHAnsi"/>
          <w:lang w:eastAsia="es-CO"/>
        </w:rPr>
        <w:t xml:space="preserve"> del producto, se entiende que los consumidores / clientes </w:t>
      </w:r>
      <w:r w:rsidR="00803DF8">
        <w:rPr>
          <w:rFonts w:eastAsia="Times New Roman" w:cstheme="minorHAnsi"/>
          <w:lang w:eastAsia="es-CO"/>
        </w:rPr>
        <w:t>deberán pagar</w:t>
      </w:r>
      <w:r w:rsidR="004166AD" w:rsidRPr="00C233F5">
        <w:rPr>
          <w:rFonts w:eastAsia="Times New Roman" w:cstheme="minorHAnsi"/>
          <w:lang w:eastAsia="es-CO"/>
        </w:rPr>
        <w:t xml:space="preserve"> el excedente registrado </w:t>
      </w:r>
      <w:r w:rsidR="00803DF8">
        <w:rPr>
          <w:rFonts w:eastAsia="Times New Roman" w:cstheme="minorHAnsi"/>
          <w:lang w:eastAsia="es-CO"/>
        </w:rPr>
        <w:t>al</w:t>
      </w:r>
      <w:r w:rsidR="004166AD" w:rsidRPr="00C233F5">
        <w:rPr>
          <w:rFonts w:eastAsia="Times New Roman" w:cstheme="minorHAnsi"/>
          <w:lang w:eastAsia="es-CO"/>
        </w:rPr>
        <w:t xml:space="preserve"> momento de realizar el pedido y por los medios de pagos disponibles por el comercio donde se realiza el pedido. </w:t>
      </w:r>
    </w:p>
    <w:sectPr w:rsidR="002228B4" w:rsidRPr="00C233F5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2FAD" w14:textId="77777777" w:rsidR="00AE3756" w:rsidRDefault="00AE3756">
      <w:pPr>
        <w:spacing w:after="0" w:line="240" w:lineRule="auto"/>
      </w:pPr>
      <w:r>
        <w:separator/>
      </w:r>
    </w:p>
  </w:endnote>
  <w:endnote w:type="continuationSeparator" w:id="0">
    <w:p w14:paraId="0A39DC15" w14:textId="77777777" w:rsidR="00AE3756" w:rsidRDefault="00AE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AC95E" w14:textId="77777777" w:rsidR="00AE3756" w:rsidRDefault="00AE3756">
      <w:pPr>
        <w:spacing w:after="0" w:line="240" w:lineRule="auto"/>
      </w:pPr>
      <w:r>
        <w:separator/>
      </w:r>
    </w:p>
  </w:footnote>
  <w:footnote w:type="continuationSeparator" w:id="0">
    <w:p w14:paraId="5A7DDAD0" w14:textId="77777777" w:rsidR="00AE3756" w:rsidRDefault="00AE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D66D" w14:textId="6A29D889" w:rsidR="009646C6" w:rsidRDefault="00814A39">
    <w:pPr>
      <w:pStyle w:val="Encabezado"/>
    </w:pPr>
    <w:r>
      <w:rPr>
        <w:noProof/>
      </w:rPr>
      <w:drawing>
        <wp:anchor distT="0" distB="0" distL="0" distR="0" simplePos="0" relativeHeight="251658240" behindDoc="0" locked="0" layoutInCell="1" allowOverlap="1" wp14:anchorId="29545F53" wp14:editId="6389A816">
          <wp:simplePos x="0" y="0"/>
          <wp:positionH relativeFrom="page">
            <wp:posOffset>392072</wp:posOffset>
          </wp:positionH>
          <wp:positionV relativeFrom="paragraph">
            <wp:posOffset>-190757</wp:posOffset>
          </wp:positionV>
          <wp:extent cx="2314067" cy="825500"/>
          <wp:effectExtent l="0" t="0" r="0" b="0"/>
          <wp:wrapNone/>
          <wp:docPr id="1" name="image1.png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ext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4067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F8">
      <w:t xml:space="preserve">                                                                                                                                                               Versión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3A7E"/>
    <w:multiLevelType w:val="hybridMultilevel"/>
    <w:tmpl w:val="06DECA82"/>
    <w:lvl w:ilvl="0" w:tplc="94A283EA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F18"/>
    <w:multiLevelType w:val="hybridMultilevel"/>
    <w:tmpl w:val="605E4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35E46"/>
    <w:multiLevelType w:val="hybridMultilevel"/>
    <w:tmpl w:val="2F68EE8E"/>
    <w:lvl w:ilvl="0" w:tplc="24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E7358"/>
    <w:multiLevelType w:val="hybridMultilevel"/>
    <w:tmpl w:val="FC84DA80"/>
    <w:lvl w:ilvl="0" w:tplc="F7BA3950">
      <w:start w:val="1"/>
      <w:numFmt w:val="lowerRoman"/>
      <w:lvlText w:val="%1)"/>
      <w:lvlJc w:val="left"/>
      <w:pPr>
        <w:ind w:left="57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618640F"/>
    <w:multiLevelType w:val="hybridMultilevel"/>
    <w:tmpl w:val="6EAC4D9C"/>
    <w:lvl w:ilvl="0" w:tplc="261E912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8C75991"/>
    <w:multiLevelType w:val="hybridMultilevel"/>
    <w:tmpl w:val="FDD20458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0054F11"/>
    <w:multiLevelType w:val="hybridMultilevel"/>
    <w:tmpl w:val="1E3A16EE"/>
    <w:lvl w:ilvl="0" w:tplc="E6803A84">
      <w:start w:val="1"/>
      <w:numFmt w:val="lowerLetter"/>
      <w:lvlText w:val="%1."/>
      <w:lvlJc w:val="left"/>
      <w:pPr>
        <w:ind w:left="218" w:hanging="360"/>
      </w:pPr>
      <w:rPr>
        <w:rFonts w:asciiTheme="minorHAnsi" w:eastAsia="Times New Roman" w:hAnsiTheme="minorHAnsi" w:cstheme="minorHAnsi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50D00192"/>
    <w:multiLevelType w:val="hybridMultilevel"/>
    <w:tmpl w:val="9EE2C694"/>
    <w:lvl w:ilvl="0" w:tplc="774E73A2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4F4644"/>
    <w:multiLevelType w:val="hybridMultilevel"/>
    <w:tmpl w:val="01BCD65A"/>
    <w:lvl w:ilvl="0" w:tplc="47E8E104">
      <w:numFmt w:val="bullet"/>
      <w:lvlText w:val="•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4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6C770B7"/>
    <w:multiLevelType w:val="hybridMultilevel"/>
    <w:tmpl w:val="5A30625E"/>
    <w:lvl w:ilvl="0" w:tplc="5216666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825703835">
    <w:abstractNumId w:val="1"/>
  </w:num>
  <w:num w:numId="2" w16cid:durableId="1857965973">
    <w:abstractNumId w:val="7"/>
  </w:num>
  <w:num w:numId="3" w16cid:durableId="1730155285">
    <w:abstractNumId w:val="8"/>
  </w:num>
  <w:num w:numId="4" w16cid:durableId="442069956">
    <w:abstractNumId w:val="5"/>
  </w:num>
  <w:num w:numId="5" w16cid:durableId="906919814">
    <w:abstractNumId w:val="0"/>
  </w:num>
  <w:num w:numId="6" w16cid:durableId="1585413676">
    <w:abstractNumId w:val="2"/>
  </w:num>
  <w:num w:numId="7" w16cid:durableId="2049139614">
    <w:abstractNumId w:val="3"/>
  </w:num>
  <w:num w:numId="8" w16cid:durableId="700978311">
    <w:abstractNumId w:val="6"/>
  </w:num>
  <w:num w:numId="9" w16cid:durableId="1298073933">
    <w:abstractNumId w:val="4"/>
  </w:num>
  <w:num w:numId="10" w16cid:durableId="7732130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D6"/>
    <w:rsid w:val="000021DE"/>
    <w:rsid w:val="00067580"/>
    <w:rsid w:val="000756B2"/>
    <w:rsid w:val="0007734F"/>
    <w:rsid w:val="00154618"/>
    <w:rsid w:val="001D17E5"/>
    <w:rsid w:val="001F1675"/>
    <w:rsid w:val="00220308"/>
    <w:rsid w:val="002228B4"/>
    <w:rsid w:val="00391603"/>
    <w:rsid w:val="004134B5"/>
    <w:rsid w:val="004166AD"/>
    <w:rsid w:val="004268C7"/>
    <w:rsid w:val="004718EF"/>
    <w:rsid w:val="00474193"/>
    <w:rsid w:val="0048497D"/>
    <w:rsid w:val="004F30A4"/>
    <w:rsid w:val="00543F92"/>
    <w:rsid w:val="00554B9F"/>
    <w:rsid w:val="005A2D26"/>
    <w:rsid w:val="005F5A42"/>
    <w:rsid w:val="0066049E"/>
    <w:rsid w:val="006617F9"/>
    <w:rsid w:val="00690FCA"/>
    <w:rsid w:val="006B68E2"/>
    <w:rsid w:val="006C543D"/>
    <w:rsid w:val="006D0F81"/>
    <w:rsid w:val="006E7799"/>
    <w:rsid w:val="0072221C"/>
    <w:rsid w:val="00792B05"/>
    <w:rsid w:val="007A57B8"/>
    <w:rsid w:val="007C35A5"/>
    <w:rsid w:val="00803DF8"/>
    <w:rsid w:val="00807C24"/>
    <w:rsid w:val="00814A39"/>
    <w:rsid w:val="00834CD6"/>
    <w:rsid w:val="00846ACC"/>
    <w:rsid w:val="00861623"/>
    <w:rsid w:val="00884E56"/>
    <w:rsid w:val="008B1D4E"/>
    <w:rsid w:val="008E12C7"/>
    <w:rsid w:val="008E64F3"/>
    <w:rsid w:val="008E677E"/>
    <w:rsid w:val="00920E87"/>
    <w:rsid w:val="00964BC6"/>
    <w:rsid w:val="0097112C"/>
    <w:rsid w:val="009D7837"/>
    <w:rsid w:val="00A310FE"/>
    <w:rsid w:val="00A433CC"/>
    <w:rsid w:val="00AB66DA"/>
    <w:rsid w:val="00AE3756"/>
    <w:rsid w:val="00BA42A9"/>
    <w:rsid w:val="00BD02FF"/>
    <w:rsid w:val="00BF5E41"/>
    <w:rsid w:val="00C175CF"/>
    <w:rsid w:val="00C233F5"/>
    <w:rsid w:val="00C37EF9"/>
    <w:rsid w:val="00CF64CC"/>
    <w:rsid w:val="00D035CC"/>
    <w:rsid w:val="00D32CAF"/>
    <w:rsid w:val="00D9561E"/>
    <w:rsid w:val="00DD1BA5"/>
    <w:rsid w:val="00DE6946"/>
    <w:rsid w:val="00E731A7"/>
    <w:rsid w:val="00E93C19"/>
    <w:rsid w:val="00EA76E0"/>
    <w:rsid w:val="00F01C66"/>
    <w:rsid w:val="00F242B5"/>
    <w:rsid w:val="00F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46E7"/>
  <w15:chartTrackingRefBased/>
  <w15:docId w15:val="{84FA59EF-5242-4CDC-81D5-1604AF4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C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34C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CD6"/>
  </w:style>
  <w:style w:type="character" w:styleId="Hipervnculo">
    <w:name w:val="Hyperlink"/>
    <w:basedOn w:val="Fuentedeprrafopredeter"/>
    <w:uiPriority w:val="99"/>
    <w:unhideWhenUsed/>
    <w:rsid w:val="00834CD6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rsid w:val="00834CD6"/>
  </w:style>
  <w:style w:type="paragraph" w:styleId="Piedepgina">
    <w:name w:val="footer"/>
    <w:basedOn w:val="Normal"/>
    <w:link w:val="PiedepginaCar"/>
    <w:uiPriority w:val="99"/>
    <w:unhideWhenUsed/>
    <w:rsid w:val="00964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BC6"/>
  </w:style>
  <w:style w:type="character" w:styleId="Refdecomentario">
    <w:name w:val="annotation reference"/>
    <w:basedOn w:val="Fuentedeprrafopredeter"/>
    <w:uiPriority w:val="99"/>
    <w:semiHidden/>
    <w:unhideWhenUsed/>
    <w:rsid w:val="00F242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2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2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2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2B5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5A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35A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916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domipla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BCF4335A7F5A49A2BF05F14CBFFA80" ma:contentTypeVersion="13" ma:contentTypeDescription="Crear nuevo documento." ma:contentTypeScope="" ma:versionID="50a7eefc32b113273398333ca72f1fc3">
  <xsd:schema xmlns:xsd="http://www.w3.org/2001/XMLSchema" xmlns:xs="http://www.w3.org/2001/XMLSchema" xmlns:p="http://schemas.microsoft.com/office/2006/metadata/properties" xmlns:ns3="48cc8482-a123-417b-bf0f-674e0ce22e9f" xmlns:ns4="48c4d235-78ec-400e-956c-2a5c4e7e417a" targetNamespace="http://schemas.microsoft.com/office/2006/metadata/properties" ma:root="true" ma:fieldsID="1528473b1d5a647a2f5b9b28d6d98826" ns3:_="" ns4:_="">
    <xsd:import namespace="48cc8482-a123-417b-bf0f-674e0ce22e9f"/>
    <xsd:import namespace="48c4d235-78ec-400e-956c-2a5c4e7e4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c8482-a123-417b-bf0f-674e0ce22e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4d235-78ec-400e-956c-2a5c4e7e4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49077-C281-4276-9CAF-10B81D6C7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c8482-a123-417b-bf0f-674e0ce22e9f"/>
    <ds:schemaRef ds:uri="48c4d235-78ec-400e-956c-2a5c4e7e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6F6A1-D050-4BCB-AF59-F5E2519DF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072A62-CCF0-4BD4-BBED-883BC88FC8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Gonzalez.</dc:creator>
  <cp:keywords/>
  <dc:description/>
  <cp:lastModifiedBy>Ana María González</cp:lastModifiedBy>
  <cp:revision>2</cp:revision>
  <dcterms:created xsi:type="dcterms:W3CDTF">2022-07-14T14:04:00Z</dcterms:created>
  <dcterms:modified xsi:type="dcterms:W3CDTF">2022-07-14T14:04:00Z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0x010100E3BCF4335A7F5A49A2BF05F14CBFFA80</vt:lpwstr>
  </property>
</Properties>
</file>